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E3" w:rsidRDefault="00100FE3" w:rsidP="00100FE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100FE3" w:rsidRDefault="00100FE3" w:rsidP="00100FE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100FE3" w:rsidRPr="00100FE3" w:rsidRDefault="00100FE3" w:rsidP="00100FE3">
      <w:pPr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proofErr w:type="spellStart"/>
      <w:r>
        <w:rPr>
          <w:b/>
          <w:sz w:val="28"/>
          <w:szCs w:val="28"/>
          <w:u w:val="single"/>
        </w:rPr>
        <w:t>Avizat</w:t>
      </w:r>
      <w:proofErr w:type="spellEnd"/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ro-RO"/>
        </w:rPr>
        <w:t>în ședința Consiliului Facultății în data de 12.06.2019</w:t>
      </w:r>
    </w:p>
    <w:p w:rsidR="00100FE3" w:rsidRDefault="00100FE3" w:rsidP="00100FE3">
      <w:pPr>
        <w:spacing w:line="276" w:lineRule="auto"/>
        <w:rPr>
          <w:b/>
          <w:sz w:val="28"/>
          <w:szCs w:val="28"/>
          <w:u w:val="single"/>
        </w:rPr>
      </w:pPr>
    </w:p>
    <w:p w:rsidR="00100FE3" w:rsidRPr="0020429A" w:rsidRDefault="00100FE3" w:rsidP="00100FE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20429A">
        <w:rPr>
          <w:b/>
          <w:sz w:val="28"/>
          <w:szCs w:val="28"/>
          <w:u w:val="single"/>
        </w:rPr>
        <w:t>CRITERII DE CAZARE A STUDENŢILOR FEFS</w:t>
      </w:r>
    </w:p>
    <w:p w:rsidR="00100FE3" w:rsidRPr="0020429A" w:rsidRDefault="00100FE3" w:rsidP="00100FE3">
      <w:pPr>
        <w:spacing w:line="276" w:lineRule="auto"/>
        <w:jc w:val="center"/>
        <w:rPr>
          <w:sz w:val="28"/>
          <w:szCs w:val="28"/>
        </w:rPr>
      </w:pPr>
    </w:p>
    <w:p w:rsidR="00100FE3" w:rsidRPr="0020429A" w:rsidRDefault="00100FE3" w:rsidP="00100FE3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20429A">
        <w:rPr>
          <w:sz w:val="28"/>
          <w:szCs w:val="28"/>
        </w:rPr>
        <w:t>Criteriile</w:t>
      </w:r>
      <w:proofErr w:type="spellEnd"/>
      <w:r w:rsidRPr="0020429A">
        <w:rPr>
          <w:sz w:val="28"/>
          <w:szCs w:val="28"/>
        </w:rPr>
        <w:t xml:space="preserve"> de </w:t>
      </w:r>
      <w:proofErr w:type="spellStart"/>
      <w:r w:rsidRPr="0020429A">
        <w:rPr>
          <w:sz w:val="28"/>
          <w:szCs w:val="28"/>
        </w:rPr>
        <w:t>cazare</w:t>
      </w:r>
      <w:proofErr w:type="spellEnd"/>
      <w:r w:rsidRPr="0020429A">
        <w:rPr>
          <w:sz w:val="28"/>
          <w:szCs w:val="28"/>
        </w:rPr>
        <w:t xml:space="preserve"> a </w:t>
      </w:r>
      <w:proofErr w:type="spellStart"/>
      <w:r w:rsidRPr="0020429A">
        <w:rPr>
          <w:sz w:val="28"/>
          <w:szCs w:val="28"/>
        </w:rPr>
        <w:t>studenţilor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Facultǎţii</w:t>
      </w:r>
      <w:proofErr w:type="spellEnd"/>
      <w:r w:rsidRPr="0020429A">
        <w:rPr>
          <w:sz w:val="28"/>
          <w:szCs w:val="28"/>
        </w:rPr>
        <w:t xml:space="preserve"> de </w:t>
      </w:r>
      <w:proofErr w:type="spellStart"/>
      <w:r w:rsidRPr="0020429A">
        <w:rPr>
          <w:sz w:val="28"/>
          <w:szCs w:val="28"/>
        </w:rPr>
        <w:t>Educa</w:t>
      </w:r>
      <w:proofErr w:type="spellEnd"/>
      <w:r w:rsidRPr="0020429A">
        <w:rPr>
          <w:sz w:val="28"/>
          <w:szCs w:val="28"/>
          <w:lang w:val="ro-RO"/>
        </w:rPr>
        <w:t xml:space="preserve">ție Fizică și Sport </w:t>
      </w:r>
      <w:r w:rsidRPr="0020429A">
        <w:rPr>
          <w:sz w:val="28"/>
          <w:szCs w:val="28"/>
        </w:rPr>
        <w:t xml:space="preserve">din </w:t>
      </w:r>
      <w:proofErr w:type="spellStart"/>
      <w:r w:rsidRPr="0020429A">
        <w:rPr>
          <w:sz w:val="28"/>
          <w:szCs w:val="28"/>
        </w:rPr>
        <w:t>cadrul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Universitǎţii</w:t>
      </w:r>
      <w:proofErr w:type="spellEnd"/>
      <w:r w:rsidRPr="0020429A">
        <w:rPr>
          <w:sz w:val="28"/>
          <w:szCs w:val="28"/>
        </w:rPr>
        <w:t xml:space="preserve"> Stefan </w:t>
      </w:r>
      <w:proofErr w:type="spellStart"/>
      <w:r w:rsidRPr="0020429A">
        <w:rPr>
          <w:sz w:val="28"/>
          <w:szCs w:val="28"/>
        </w:rPr>
        <w:t>cel</w:t>
      </w:r>
      <w:proofErr w:type="spellEnd"/>
      <w:r w:rsidRPr="0020429A">
        <w:rPr>
          <w:sz w:val="28"/>
          <w:szCs w:val="28"/>
        </w:rPr>
        <w:t xml:space="preserve"> Mare Suceava </w:t>
      </w:r>
      <w:proofErr w:type="spellStart"/>
      <w:r w:rsidRPr="0020429A">
        <w:rPr>
          <w:sz w:val="28"/>
          <w:szCs w:val="28"/>
        </w:rPr>
        <w:t>sunt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stabilite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în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conformitate</w:t>
      </w:r>
      <w:proofErr w:type="spellEnd"/>
      <w:r w:rsidRPr="0020429A">
        <w:rPr>
          <w:sz w:val="28"/>
          <w:szCs w:val="28"/>
        </w:rPr>
        <w:t xml:space="preserve"> cu </w:t>
      </w:r>
      <w:proofErr w:type="spellStart"/>
      <w:r w:rsidRPr="0020429A">
        <w:rPr>
          <w:sz w:val="28"/>
          <w:szCs w:val="28"/>
        </w:rPr>
        <w:t>legislaţia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în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vigoare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şi</w:t>
      </w:r>
      <w:proofErr w:type="spellEnd"/>
      <w:r w:rsidRPr="0020429A">
        <w:rPr>
          <w:sz w:val="28"/>
          <w:szCs w:val="28"/>
        </w:rPr>
        <w:t xml:space="preserve"> cu </w:t>
      </w:r>
      <w:proofErr w:type="spellStart"/>
      <w:r w:rsidRPr="0020429A">
        <w:rPr>
          <w:sz w:val="28"/>
          <w:szCs w:val="28"/>
        </w:rPr>
        <w:t>Regulamentul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privind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organizarea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şi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funcţionarea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căminelor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studenţeşti</w:t>
      </w:r>
      <w:proofErr w:type="spellEnd"/>
      <w:r w:rsidRPr="0020429A">
        <w:rPr>
          <w:sz w:val="28"/>
          <w:szCs w:val="28"/>
        </w:rPr>
        <w:t xml:space="preserve"> al </w:t>
      </w:r>
      <w:proofErr w:type="spellStart"/>
      <w:r w:rsidRPr="0020429A">
        <w:rPr>
          <w:sz w:val="28"/>
          <w:szCs w:val="28"/>
        </w:rPr>
        <w:t>Universitǎţii</w:t>
      </w:r>
      <w:proofErr w:type="spellEnd"/>
      <w:r w:rsidRPr="0020429A">
        <w:rPr>
          <w:sz w:val="28"/>
          <w:szCs w:val="28"/>
        </w:rPr>
        <w:t xml:space="preserve"> Stefan </w:t>
      </w:r>
      <w:proofErr w:type="spellStart"/>
      <w:r w:rsidRPr="0020429A">
        <w:rPr>
          <w:sz w:val="28"/>
          <w:szCs w:val="28"/>
        </w:rPr>
        <w:t>cel</w:t>
      </w:r>
      <w:proofErr w:type="spellEnd"/>
      <w:r w:rsidRPr="0020429A">
        <w:rPr>
          <w:sz w:val="28"/>
          <w:szCs w:val="28"/>
        </w:rPr>
        <w:t xml:space="preserve"> Mare Suceava. </w:t>
      </w:r>
    </w:p>
    <w:p w:rsidR="00100FE3" w:rsidRPr="0020429A" w:rsidRDefault="00100FE3" w:rsidP="00100FE3">
      <w:pPr>
        <w:spacing w:line="276" w:lineRule="auto"/>
        <w:jc w:val="both"/>
        <w:rPr>
          <w:sz w:val="28"/>
          <w:szCs w:val="28"/>
        </w:rPr>
      </w:pPr>
      <w:r w:rsidRPr="0020429A">
        <w:rPr>
          <w:sz w:val="28"/>
          <w:szCs w:val="28"/>
        </w:rPr>
        <w:t xml:space="preserve">Art.1 </w:t>
      </w:r>
      <w:proofErr w:type="spellStart"/>
      <w:r w:rsidRPr="0020429A">
        <w:rPr>
          <w:sz w:val="28"/>
          <w:szCs w:val="28"/>
        </w:rPr>
        <w:t>Facultatea</w:t>
      </w:r>
      <w:proofErr w:type="spellEnd"/>
      <w:r w:rsidRPr="0020429A">
        <w:rPr>
          <w:sz w:val="28"/>
          <w:szCs w:val="28"/>
        </w:rPr>
        <w:t xml:space="preserve"> de </w:t>
      </w:r>
      <w:proofErr w:type="spellStart"/>
      <w:r w:rsidRPr="0020429A">
        <w:rPr>
          <w:sz w:val="28"/>
          <w:szCs w:val="28"/>
        </w:rPr>
        <w:t>Educație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Fizică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și</w:t>
      </w:r>
      <w:proofErr w:type="spellEnd"/>
      <w:r w:rsidRPr="0020429A">
        <w:rPr>
          <w:sz w:val="28"/>
          <w:szCs w:val="28"/>
        </w:rPr>
        <w:t xml:space="preserve"> Sport </w:t>
      </w:r>
      <w:proofErr w:type="spellStart"/>
      <w:r w:rsidRPr="0020429A">
        <w:rPr>
          <w:sz w:val="28"/>
          <w:szCs w:val="28"/>
        </w:rPr>
        <w:t>îşi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rezervă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dreptul</w:t>
      </w:r>
      <w:proofErr w:type="spellEnd"/>
      <w:r w:rsidRPr="0020429A">
        <w:rPr>
          <w:sz w:val="28"/>
          <w:szCs w:val="28"/>
        </w:rPr>
        <w:t xml:space="preserve"> de a </w:t>
      </w:r>
      <w:proofErr w:type="spellStart"/>
      <w:r w:rsidRPr="0020429A">
        <w:rPr>
          <w:sz w:val="28"/>
          <w:szCs w:val="28"/>
        </w:rPr>
        <w:t>caza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în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căminele</w:t>
      </w:r>
      <w:proofErr w:type="spellEnd"/>
      <w:r w:rsidRPr="0020429A">
        <w:rPr>
          <w:sz w:val="28"/>
          <w:szCs w:val="28"/>
        </w:rPr>
        <w:t xml:space="preserve">  </w:t>
      </w:r>
      <w:proofErr w:type="spellStart"/>
      <w:r w:rsidRPr="0020429A">
        <w:rPr>
          <w:sz w:val="28"/>
          <w:szCs w:val="28"/>
        </w:rPr>
        <w:t>proprietatea</w:t>
      </w:r>
      <w:proofErr w:type="spellEnd"/>
      <w:r w:rsidRPr="0020429A">
        <w:rPr>
          <w:sz w:val="28"/>
          <w:szCs w:val="28"/>
        </w:rPr>
        <w:t xml:space="preserve"> USV </w:t>
      </w:r>
      <w:proofErr w:type="spellStart"/>
      <w:r w:rsidRPr="0020429A">
        <w:rPr>
          <w:sz w:val="28"/>
          <w:szCs w:val="28"/>
        </w:rPr>
        <w:t>studenţii</w:t>
      </w:r>
      <w:proofErr w:type="spellEnd"/>
      <w:r w:rsidRPr="0020429A">
        <w:rPr>
          <w:sz w:val="28"/>
          <w:szCs w:val="28"/>
        </w:rPr>
        <w:t xml:space="preserve"> care </w:t>
      </w:r>
      <w:proofErr w:type="spellStart"/>
      <w:r w:rsidRPr="0020429A">
        <w:rPr>
          <w:sz w:val="28"/>
          <w:szCs w:val="28"/>
        </w:rPr>
        <w:t>vor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acumula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cele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mai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bune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punctaje</w:t>
      </w:r>
      <w:proofErr w:type="spellEnd"/>
      <w:r w:rsidRPr="0020429A">
        <w:rPr>
          <w:sz w:val="28"/>
          <w:szCs w:val="28"/>
        </w:rPr>
        <w:t xml:space="preserve">, </w:t>
      </w:r>
      <w:proofErr w:type="spellStart"/>
      <w:r w:rsidRPr="0020429A">
        <w:rPr>
          <w:sz w:val="28"/>
          <w:szCs w:val="28"/>
        </w:rPr>
        <w:t>în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ordine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descrescǎtoare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şi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în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limita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locurilor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repartizate</w:t>
      </w:r>
      <w:proofErr w:type="spellEnd"/>
      <w:r w:rsidRPr="0020429A">
        <w:rPr>
          <w:sz w:val="28"/>
          <w:szCs w:val="28"/>
        </w:rPr>
        <w:t xml:space="preserve"> la </w:t>
      </w:r>
      <w:proofErr w:type="spellStart"/>
      <w:r w:rsidRPr="0020429A">
        <w:rPr>
          <w:sz w:val="28"/>
          <w:szCs w:val="28"/>
        </w:rPr>
        <w:t>nivelul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universitǎţii</w:t>
      </w:r>
      <w:proofErr w:type="spellEnd"/>
      <w:r w:rsidRPr="0020429A">
        <w:rPr>
          <w:sz w:val="28"/>
          <w:szCs w:val="28"/>
        </w:rPr>
        <w:t xml:space="preserve">. </w:t>
      </w:r>
    </w:p>
    <w:p w:rsidR="00100FE3" w:rsidRPr="0020429A" w:rsidRDefault="00100FE3" w:rsidP="00100FE3">
      <w:pPr>
        <w:spacing w:line="276" w:lineRule="auto"/>
        <w:jc w:val="both"/>
        <w:rPr>
          <w:sz w:val="28"/>
          <w:szCs w:val="28"/>
        </w:rPr>
      </w:pPr>
      <w:r w:rsidRPr="0020429A">
        <w:rPr>
          <w:sz w:val="28"/>
          <w:szCs w:val="28"/>
        </w:rPr>
        <w:t xml:space="preserve">Art.2. </w:t>
      </w:r>
      <w:proofErr w:type="spellStart"/>
      <w:r w:rsidRPr="0020429A">
        <w:rPr>
          <w:sz w:val="28"/>
          <w:szCs w:val="28"/>
        </w:rPr>
        <w:t>În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căminele</w:t>
      </w:r>
      <w:proofErr w:type="spellEnd"/>
      <w:r w:rsidRPr="0020429A">
        <w:rPr>
          <w:sz w:val="28"/>
          <w:szCs w:val="28"/>
        </w:rPr>
        <w:t xml:space="preserve"> USV, se pot </w:t>
      </w:r>
      <w:proofErr w:type="spellStart"/>
      <w:r w:rsidRPr="0020429A">
        <w:rPr>
          <w:sz w:val="28"/>
          <w:szCs w:val="28"/>
        </w:rPr>
        <w:t>caza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studenţii</w:t>
      </w:r>
      <w:proofErr w:type="spellEnd"/>
      <w:r w:rsidRPr="0020429A">
        <w:rPr>
          <w:sz w:val="28"/>
          <w:szCs w:val="28"/>
        </w:rPr>
        <w:t xml:space="preserve"> din </w:t>
      </w:r>
      <w:proofErr w:type="spellStart"/>
      <w:r w:rsidRPr="0020429A">
        <w:rPr>
          <w:sz w:val="28"/>
          <w:szCs w:val="28"/>
        </w:rPr>
        <w:t>toate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ciclurile</w:t>
      </w:r>
      <w:proofErr w:type="spellEnd"/>
      <w:r w:rsidRPr="0020429A">
        <w:rPr>
          <w:sz w:val="28"/>
          <w:szCs w:val="28"/>
        </w:rPr>
        <w:t xml:space="preserve"> de </w:t>
      </w:r>
      <w:proofErr w:type="spellStart"/>
      <w:r w:rsidRPr="0020429A">
        <w:rPr>
          <w:sz w:val="28"/>
          <w:szCs w:val="28"/>
        </w:rPr>
        <w:t>învăţământ</w:t>
      </w:r>
      <w:proofErr w:type="spellEnd"/>
    </w:p>
    <w:p w:rsidR="00100FE3" w:rsidRPr="0020429A" w:rsidRDefault="00100FE3" w:rsidP="00100FE3">
      <w:pPr>
        <w:spacing w:line="276" w:lineRule="auto"/>
        <w:jc w:val="both"/>
        <w:rPr>
          <w:sz w:val="28"/>
          <w:szCs w:val="28"/>
        </w:rPr>
      </w:pPr>
      <w:r w:rsidRPr="0020429A">
        <w:rPr>
          <w:sz w:val="28"/>
          <w:szCs w:val="28"/>
        </w:rPr>
        <w:t xml:space="preserve">Art.3. </w:t>
      </w:r>
      <w:proofErr w:type="spellStart"/>
      <w:r w:rsidRPr="0020429A">
        <w:rPr>
          <w:sz w:val="28"/>
          <w:szCs w:val="28"/>
        </w:rPr>
        <w:t>Studenţii</w:t>
      </w:r>
      <w:proofErr w:type="spellEnd"/>
      <w:r w:rsidRPr="0020429A">
        <w:rPr>
          <w:sz w:val="28"/>
          <w:szCs w:val="28"/>
        </w:rPr>
        <w:t xml:space="preserve"> care au </w:t>
      </w:r>
      <w:proofErr w:type="spellStart"/>
      <w:r w:rsidRPr="0020429A">
        <w:rPr>
          <w:sz w:val="28"/>
          <w:szCs w:val="28"/>
        </w:rPr>
        <w:t>domiciliul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stabil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în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municipiul</w:t>
      </w:r>
      <w:proofErr w:type="spellEnd"/>
      <w:r w:rsidRPr="0020429A">
        <w:rPr>
          <w:sz w:val="28"/>
          <w:szCs w:val="28"/>
        </w:rPr>
        <w:t xml:space="preserve"> Suceava nu pot </w:t>
      </w:r>
      <w:proofErr w:type="spellStart"/>
      <w:r w:rsidRPr="0020429A">
        <w:rPr>
          <w:sz w:val="28"/>
          <w:szCs w:val="28"/>
        </w:rPr>
        <w:t>primi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cazare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în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căminele</w:t>
      </w:r>
      <w:proofErr w:type="spellEnd"/>
      <w:r w:rsidRPr="0020429A">
        <w:rPr>
          <w:sz w:val="28"/>
          <w:szCs w:val="28"/>
        </w:rPr>
        <w:t xml:space="preserve"> USV. </w:t>
      </w:r>
    </w:p>
    <w:p w:rsidR="00100FE3" w:rsidRPr="0020429A" w:rsidRDefault="00100FE3" w:rsidP="00100FE3">
      <w:pPr>
        <w:spacing w:line="276" w:lineRule="auto"/>
        <w:jc w:val="both"/>
        <w:rPr>
          <w:sz w:val="28"/>
          <w:szCs w:val="28"/>
        </w:rPr>
      </w:pPr>
      <w:proofErr w:type="gramStart"/>
      <w:r w:rsidRPr="0020429A">
        <w:rPr>
          <w:sz w:val="28"/>
          <w:szCs w:val="28"/>
        </w:rPr>
        <w:t xml:space="preserve">Art.4. </w:t>
      </w:r>
      <w:proofErr w:type="spellStart"/>
      <w:r w:rsidRPr="0020429A">
        <w:rPr>
          <w:sz w:val="28"/>
          <w:szCs w:val="28"/>
        </w:rPr>
        <w:t>Cazările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în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căminele</w:t>
      </w:r>
      <w:proofErr w:type="spellEnd"/>
      <w:r w:rsidRPr="0020429A">
        <w:rPr>
          <w:sz w:val="28"/>
          <w:szCs w:val="28"/>
        </w:rPr>
        <w:t xml:space="preserve"> USV se </w:t>
      </w:r>
      <w:proofErr w:type="spellStart"/>
      <w:r w:rsidRPr="0020429A">
        <w:rPr>
          <w:sz w:val="28"/>
          <w:szCs w:val="28"/>
        </w:rPr>
        <w:t>realizează</w:t>
      </w:r>
      <w:proofErr w:type="spellEnd"/>
      <w:r w:rsidRPr="0020429A">
        <w:rPr>
          <w:sz w:val="28"/>
          <w:szCs w:val="28"/>
        </w:rPr>
        <w:t xml:space="preserve"> de </w:t>
      </w:r>
      <w:proofErr w:type="spellStart"/>
      <w:r w:rsidRPr="0020429A">
        <w:rPr>
          <w:sz w:val="28"/>
          <w:szCs w:val="28"/>
        </w:rPr>
        <w:t>către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Comisia</w:t>
      </w:r>
      <w:proofErr w:type="spellEnd"/>
      <w:r w:rsidRPr="0020429A">
        <w:rPr>
          <w:sz w:val="28"/>
          <w:szCs w:val="28"/>
        </w:rPr>
        <w:t xml:space="preserve"> de </w:t>
      </w:r>
      <w:proofErr w:type="spellStart"/>
      <w:r w:rsidRPr="0020429A">
        <w:rPr>
          <w:sz w:val="28"/>
          <w:szCs w:val="28"/>
        </w:rPr>
        <w:t>Cazare</w:t>
      </w:r>
      <w:proofErr w:type="spellEnd"/>
      <w:r w:rsidRPr="0020429A">
        <w:rPr>
          <w:sz w:val="28"/>
          <w:szCs w:val="28"/>
        </w:rPr>
        <w:t xml:space="preserve"> FEFS, </w:t>
      </w:r>
      <w:proofErr w:type="spellStart"/>
      <w:r w:rsidRPr="0020429A">
        <w:rPr>
          <w:sz w:val="28"/>
          <w:szCs w:val="28"/>
        </w:rPr>
        <w:t>în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limita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locurilor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disponibile</w:t>
      </w:r>
      <w:proofErr w:type="spellEnd"/>
      <w:r w:rsidRPr="0020429A">
        <w:rPr>
          <w:sz w:val="28"/>
          <w:szCs w:val="28"/>
        </w:rPr>
        <w:t>.</w:t>
      </w:r>
      <w:proofErr w:type="gramEnd"/>
      <w:r w:rsidRPr="0020429A">
        <w:rPr>
          <w:sz w:val="28"/>
          <w:szCs w:val="28"/>
        </w:rPr>
        <w:t xml:space="preserve"> </w:t>
      </w:r>
    </w:p>
    <w:p w:rsidR="00100FE3" w:rsidRPr="0020429A" w:rsidRDefault="00100FE3" w:rsidP="00100FE3">
      <w:pPr>
        <w:spacing w:line="276" w:lineRule="auto"/>
        <w:jc w:val="both"/>
        <w:rPr>
          <w:sz w:val="28"/>
          <w:szCs w:val="28"/>
        </w:rPr>
      </w:pPr>
      <w:r w:rsidRPr="0020429A">
        <w:rPr>
          <w:sz w:val="28"/>
          <w:szCs w:val="28"/>
        </w:rPr>
        <w:t xml:space="preserve">Art.5. </w:t>
      </w:r>
      <w:proofErr w:type="spellStart"/>
      <w:r w:rsidRPr="0020429A">
        <w:rPr>
          <w:sz w:val="28"/>
          <w:szCs w:val="28"/>
        </w:rPr>
        <w:t>Acordarea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dreptului</w:t>
      </w:r>
      <w:proofErr w:type="spellEnd"/>
      <w:r w:rsidRPr="0020429A">
        <w:rPr>
          <w:sz w:val="28"/>
          <w:szCs w:val="28"/>
        </w:rPr>
        <w:t xml:space="preserve"> de </w:t>
      </w:r>
      <w:proofErr w:type="spellStart"/>
      <w:r w:rsidRPr="0020429A">
        <w:rPr>
          <w:sz w:val="28"/>
          <w:szCs w:val="28"/>
        </w:rPr>
        <w:t>cazare</w:t>
      </w:r>
      <w:proofErr w:type="spellEnd"/>
      <w:r w:rsidRPr="0020429A">
        <w:rPr>
          <w:sz w:val="28"/>
          <w:szCs w:val="28"/>
        </w:rPr>
        <w:t xml:space="preserve"> se face </w:t>
      </w:r>
      <w:proofErr w:type="spellStart"/>
      <w:r w:rsidRPr="0020429A">
        <w:rPr>
          <w:sz w:val="28"/>
          <w:szCs w:val="28"/>
        </w:rPr>
        <w:t>pe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baza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situaţiei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şcolare</w:t>
      </w:r>
      <w:proofErr w:type="spellEnd"/>
      <w:r w:rsidRPr="0020429A">
        <w:rPr>
          <w:sz w:val="28"/>
          <w:szCs w:val="28"/>
        </w:rPr>
        <w:t xml:space="preserve">, </w:t>
      </w:r>
      <w:proofErr w:type="spellStart"/>
      <w:r w:rsidRPr="0020429A">
        <w:rPr>
          <w:sz w:val="28"/>
          <w:szCs w:val="28"/>
        </w:rPr>
        <w:t>situaţiei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sociale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şi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activitatăţii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extracuriculare</w:t>
      </w:r>
      <w:proofErr w:type="spellEnd"/>
      <w:r w:rsidRPr="0020429A">
        <w:rPr>
          <w:sz w:val="28"/>
          <w:szCs w:val="28"/>
        </w:rPr>
        <w:t xml:space="preserve"> a </w:t>
      </w:r>
      <w:proofErr w:type="spellStart"/>
      <w:r w:rsidRPr="0020429A">
        <w:rPr>
          <w:sz w:val="28"/>
          <w:szCs w:val="28"/>
        </w:rPr>
        <w:t>studenţilor</w:t>
      </w:r>
      <w:proofErr w:type="spellEnd"/>
      <w:r w:rsidRPr="0020429A">
        <w:rPr>
          <w:sz w:val="28"/>
          <w:szCs w:val="28"/>
        </w:rPr>
        <w:t xml:space="preserve"> </w:t>
      </w:r>
      <w:proofErr w:type="gramStart"/>
      <w:r w:rsidRPr="0020429A">
        <w:rPr>
          <w:sz w:val="28"/>
          <w:szCs w:val="28"/>
        </w:rPr>
        <w:t>FEFS .</w:t>
      </w:r>
      <w:proofErr w:type="gramEnd"/>
      <w:r w:rsidRPr="0020429A">
        <w:rPr>
          <w:sz w:val="28"/>
          <w:szCs w:val="28"/>
        </w:rPr>
        <w:t xml:space="preserve"> </w:t>
      </w:r>
    </w:p>
    <w:p w:rsidR="00100FE3" w:rsidRDefault="00100FE3" w:rsidP="00100FE3">
      <w:pPr>
        <w:spacing w:line="276" w:lineRule="auto"/>
        <w:jc w:val="both"/>
        <w:rPr>
          <w:sz w:val="28"/>
          <w:szCs w:val="28"/>
        </w:rPr>
      </w:pPr>
      <w:proofErr w:type="gramStart"/>
      <w:r w:rsidRPr="0020429A">
        <w:rPr>
          <w:sz w:val="28"/>
          <w:szCs w:val="28"/>
        </w:rPr>
        <w:t xml:space="preserve">Art.6. </w:t>
      </w:r>
      <w:proofErr w:type="spellStart"/>
      <w:r w:rsidRPr="0020429A">
        <w:rPr>
          <w:sz w:val="28"/>
          <w:szCs w:val="28"/>
        </w:rPr>
        <w:t>Cazările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în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cămine</w:t>
      </w:r>
      <w:proofErr w:type="spellEnd"/>
      <w:r w:rsidRPr="0020429A">
        <w:rPr>
          <w:sz w:val="28"/>
          <w:szCs w:val="28"/>
        </w:rPr>
        <w:t xml:space="preserve"> se </w:t>
      </w:r>
      <w:proofErr w:type="spellStart"/>
      <w:r w:rsidRPr="0020429A">
        <w:rPr>
          <w:sz w:val="28"/>
          <w:szCs w:val="28"/>
        </w:rPr>
        <w:t>realizează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pe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principiul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egalităţii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între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studenţii</w:t>
      </w:r>
      <w:proofErr w:type="spellEnd"/>
      <w:r w:rsidRPr="0020429A">
        <w:rPr>
          <w:sz w:val="28"/>
          <w:szCs w:val="28"/>
        </w:rPr>
        <w:t xml:space="preserve"> FEFS.</w:t>
      </w:r>
      <w:proofErr w:type="gram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Studenţilor</w:t>
      </w:r>
      <w:proofErr w:type="spellEnd"/>
      <w:r w:rsidRPr="0020429A">
        <w:rPr>
          <w:sz w:val="28"/>
          <w:szCs w:val="28"/>
        </w:rPr>
        <w:t xml:space="preserve">, care </w:t>
      </w:r>
      <w:proofErr w:type="spellStart"/>
      <w:r w:rsidRPr="0020429A">
        <w:rPr>
          <w:sz w:val="28"/>
          <w:szCs w:val="28"/>
        </w:rPr>
        <w:t>după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repartizarea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locului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în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cămin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cedează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acest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loc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unei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alte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persoane</w:t>
      </w:r>
      <w:proofErr w:type="spellEnd"/>
      <w:r w:rsidRPr="0020429A">
        <w:rPr>
          <w:sz w:val="28"/>
          <w:szCs w:val="28"/>
        </w:rPr>
        <w:t xml:space="preserve">, </w:t>
      </w:r>
      <w:proofErr w:type="spellStart"/>
      <w:r w:rsidRPr="0020429A">
        <w:rPr>
          <w:sz w:val="28"/>
          <w:szCs w:val="28"/>
        </w:rPr>
        <w:t>fără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acordul</w:t>
      </w:r>
      <w:proofErr w:type="spellEnd"/>
      <w:r w:rsidRPr="0020429A">
        <w:rPr>
          <w:sz w:val="28"/>
          <w:szCs w:val="28"/>
        </w:rPr>
        <w:t xml:space="preserve"> FEFS, li se </w:t>
      </w:r>
      <w:proofErr w:type="spellStart"/>
      <w:r w:rsidRPr="0020429A">
        <w:rPr>
          <w:sz w:val="28"/>
          <w:szCs w:val="28"/>
        </w:rPr>
        <w:t>va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anula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locul</w:t>
      </w:r>
      <w:proofErr w:type="spellEnd"/>
      <w:r w:rsidRPr="0020429A">
        <w:rPr>
          <w:sz w:val="28"/>
          <w:szCs w:val="28"/>
        </w:rPr>
        <w:t xml:space="preserve"> de </w:t>
      </w:r>
      <w:proofErr w:type="spellStart"/>
      <w:r w:rsidRPr="0020429A">
        <w:rPr>
          <w:sz w:val="28"/>
          <w:szCs w:val="28"/>
        </w:rPr>
        <w:t>cazare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şi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vor</w:t>
      </w:r>
      <w:proofErr w:type="spellEnd"/>
      <w:r w:rsidRPr="0020429A">
        <w:rPr>
          <w:sz w:val="28"/>
          <w:szCs w:val="28"/>
        </w:rPr>
        <w:t xml:space="preserve"> fi </w:t>
      </w:r>
      <w:proofErr w:type="spellStart"/>
      <w:r w:rsidRPr="0020429A">
        <w:rPr>
          <w:sz w:val="28"/>
          <w:szCs w:val="28"/>
        </w:rPr>
        <w:t>excluşi</w:t>
      </w:r>
      <w:proofErr w:type="spellEnd"/>
      <w:r w:rsidRPr="0020429A">
        <w:rPr>
          <w:sz w:val="28"/>
          <w:szCs w:val="28"/>
        </w:rPr>
        <w:t xml:space="preserve"> din </w:t>
      </w:r>
      <w:proofErr w:type="spellStart"/>
      <w:r w:rsidRPr="0020429A">
        <w:rPr>
          <w:sz w:val="28"/>
          <w:szCs w:val="28"/>
        </w:rPr>
        <w:t>cadrul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procedurilor</w:t>
      </w:r>
      <w:proofErr w:type="spellEnd"/>
      <w:r w:rsidRPr="0020429A">
        <w:rPr>
          <w:sz w:val="28"/>
          <w:szCs w:val="28"/>
        </w:rPr>
        <w:t xml:space="preserve"> de </w:t>
      </w:r>
      <w:proofErr w:type="spellStart"/>
      <w:r w:rsidRPr="0020429A">
        <w:rPr>
          <w:sz w:val="28"/>
          <w:szCs w:val="28"/>
        </w:rPr>
        <w:t>repartizare</w:t>
      </w:r>
      <w:proofErr w:type="spellEnd"/>
      <w:r w:rsidRPr="0020429A">
        <w:rPr>
          <w:sz w:val="28"/>
          <w:szCs w:val="28"/>
        </w:rPr>
        <w:t xml:space="preserve"> a </w:t>
      </w:r>
      <w:proofErr w:type="spellStart"/>
      <w:r w:rsidRPr="0020429A">
        <w:rPr>
          <w:sz w:val="28"/>
          <w:szCs w:val="28"/>
        </w:rPr>
        <w:t>camerelor</w:t>
      </w:r>
      <w:proofErr w:type="spellEnd"/>
      <w:r w:rsidRPr="0020429A">
        <w:rPr>
          <w:sz w:val="28"/>
          <w:szCs w:val="28"/>
        </w:rPr>
        <w:t xml:space="preserve"> din </w:t>
      </w:r>
      <w:proofErr w:type="spellStart"/>
      <w:r w:rsidRPr="0020429A">
        <w:rPr>
          <w:sz w:val="28"/>
          <w:szCs w:val="28"/>
        </w:rPr>
        <w:t>caminele</w:t>
      </w:r>
      <w:proofErr w:type="spellEnd"/>
      <w:r w:rsidRPr="0020429A">
        <w:rPr>
          <w:sz w:val="28"/>
          <w:szCs w:val="28"/>
        </w:rPr>
        <w:t xml:space="preserve"> USV </w:t>
      </w:r>
      <w:proofErr w:type="spellStart"/>
      <w:r w:rsidRPr="0020429A">
        <w:rPr>
          <w:sz w:val="28"/>
          <w:szCs w:val="28"/>
        </w:rPr>
        <w:t>pe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toată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perioada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studiilor</w:t>
      </w:r>
      <w:proofErr w:type="spellEnd"/>
      <w:r w:rsidRPr="0020429A">
        <w:rPr>
          <w:sz w:val="28"/>
          <w:szCs w:val="28"/>
        </w:rPr>
        <w:t xml:space="preserve">. </w:t>
      </w:r>
      <w:proofErr w:type="spellStart"/>
      <w:r w:rsidRPr="0020429A">
        <w:rPr>
          <w:sz w:val="28"/>
          <w:szCs w:val="28"/>
        </w:rPr>
        <w:t>Anularea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locului</w:t>
      </w:r>
      <w:proofErr w:type="spellEnd"/>
      <w:r w:rsidRPr="0020429A">
        <w:rPr>
          <w:sz w:val="28"/>
          <w:szCs w:val="28"/>
        </w:rPr>
        <w:t xml:space="preserve"> de </w:t>
      </w:r>
      <w:proofErr w:type="spellStart"/>
      <w:r w:rsidRPr="0020429A">
        <w:rPr>
          <w:sz w:val="28"/>
          <w:szCs w:val="28"/>
        </w:rPr>
        <w:t>cazare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proofErr w:type="gramStart"/>
      <w:r w:rsidRPr="0020429A">
        <w:rPr>
          <w:sz w:val="28"/>
          <w:szCs w:val="28"/>
        </w:rPr>
        <w:t>va</w:t>
      </w:r>
      <w:proofErr w:type="spellEnd"/>
      <w:proofErr w:type="gram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avea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drept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consecinţă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şi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imposibilitatea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cazării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persoanei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către</w:t>
      </w:r>
      <w:proofErr w:type="spellEnd"/>
      <w:r w:rsidRPr="0020429A">
        <w:rPr>
          <w:sz w:val="28"/>
          <w:szCs w:val="28"/>
        </w:rPr>
        <w:t xml:space="preserve"> care s-a </w:t>
      </w:r>
      <w:proofErr w:type="spellStart"/>
      <w:r w:rsidRPr="0020429A">
        <w:rPr>
          <w:sz w:val="28"/>
          <w:szCs w:val="28"/>
        </w:rPr>
        <w:t>efectuat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cedarea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fără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acordul</w:t>
      </w:r>
      <w:proofErr w:type="spellEnd"/>
      <w:r w:rsidRPr="0020429A">
        <w:rPr>
          <w:sz w:val="28"/>
          <w:szCs w:val="28"/>
        </w:rPr>
        <w:t xml:space="preserve"> FEFS. </w:t>
      </w:r>
    </w:p>
    <w:p w:rsidR="00100FE3" w:rsidRDefault="00100FE3" w:rsidP="00100FE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7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I de </w:t>
      </w:r>
      <w:proofErr w:type="spellStart"/>
      <w:r>
        <w:rPr>
          <w:sz w:val="28"/>
          <w:szCs w:val="28"/>
        </w:rPr>
        <w:t>studii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licen</w:t>
      </w:r>
      <w:r>
        <w:rPr>
          <w:sz w:val="28"/>
          <w:szCs w:val="28"/>
          <w:lang w:val="ro-RO"/>
        </w:rPr>
        <w:t>ță</w:t>
      </w:r>
      <w:proofErr w:type="spellEnd"/>
      <w:r>
        <w:rPr>
          <w:sz w:val="28"/>
          <w:szCs w:val="28"/>
          <w:lang w:val="ro-RO"/>
        </w:rPr>
        <w:t xml:space="preserve"> și master</w:t>
      </w:r>
      <w:r>
        <w:rPr>
          <w:sz w:val="28"/>
          <w:szCs w:val="28"/>
        </w:rPr>
        <w:t xml:space="preserve">) se </w:t>
      </w:r>
      <w:proofErr w:type="spellStart"/>
      <w:proofErr w:type="gramStart"/>
      <w:r>
        <w:rPr>
          <w:sz w:val="28"/>
          <w:szCs w:val="28"/>
        </w:rPr>
        <w:t>va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rezerva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procent</w:t>
      </w:r>
      <w:proofErr w:type="spellEnd"/>
      <w:r>
        <w:rPr>
          <w:sz w:val="28"/>
          <w:szCs w:val="28"/>
        </w:rPr>
        <w:t xml:space="preserve"> de maxim 30% din </w:t>
      </w:r>
      <w:proofErr w:type="spellStart"/>
      <w:r>
        <w:rPr>
          <w:sz w:val="28"/>
          <w:szCs w:val="28"/>
        </w:rPr>
        <w:t>totalul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alocat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facultății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noastre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nu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solicitări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cazare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I de </w:t>
      </w:r>
      <w:proofErr w:type="spellStart"/>
      <w:r>
        <w:rPr>
          <w:sz w:val="28"/>
          <w:szCs w:val="28"/>
        </w:rPr>
        <w:t>studiu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repartizate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ceilalți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studiu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există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egalitate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I de </w:t>
      </w:r>
      <w:proofErr w:type="spellStart"/>
      <w:r>
        <w:rPr>
          <w:sz w:val="28"/>
          <w:szCs w:val="28"/>
        </w:rPr>
        <w:t>studiu</w:t>
      </w:r>
      <w:proofErr w:type="spellEnd"/>
      <w:r>
        <w:rPr>
          <w:sz w:val="28"/>
          <w:szCs w:val="28"/>
        </w:rPr>
        <w:t xml:space="preserve">, se </w:t>
      </w:r>
      <w:proofErr w:type="spellStart"/>
      <w:proofErr w:type="gramStart"/>
      <w:r>
        <w:rPr>
          <w:sz w:val="28"/>
          <w:szCs w:val="28"/>
        </w:rPr>
        <w:t>va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criteriul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departajare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Pr="00EF369F">
        <w:rPr>
          <w:i/>
          <w:sz w:val="28"/>
          <w:szCs w:val="28"/>
        </w:rPr>
        <w:t>participare</w:t>
      </w:r>
      <w:proofErr w:type="spellEnd"/>
      <w:r w:rsidRPr="00EF369F">
        <w:rPr>
          <w:i/>
          <w:sz w:val="28"/>
          <w:szCs w:val="28"/>
        </w:rPr>
        <w:t xml:space="preserve"> la </w:t>
      </w:r>
      <w:proofErr w:type="spellStart"/>
      <w:r w:rsidRPr="00EF369F">
        <w:rPr>
          <w:i/>
          <w:sz w:val="28"/>
          <w:szCs w:val="28"/>
        </w:rPr>
        <w:t>olimpiade</w:t>
      </w:r>
      <w:proofErr w:type="spellEnd"/>
      <w:r w:rsidRPr="00EF369F">
        <w:rPr>
          <w:i/>
          <w:sz w:val="28"/>
          <w:szCs w:val="28"/>
        </w:rPr>
        <w:t xml:space="preserve"> </w:t>
      </w:r>
      <w:proofErr w:type="spellStart"/>
      <w:r w:rsidRPr="00EF369F">
        <w:rPr>
          <w:i/>
          <w:sz w:val="28"/>
          <w:szCs w:val="28"/>
        </w:rPr>
        <w:t>școlare</w:t>
      </w:r>
      <w:proofErr w:type="spellEnd"/>
      <w:r>
        <w:rPr>
          <w:sz w:val="28"/>
          <w:szCs w:val="28"/>
        </w:rPr>
        <w:t>:</w:t>
      </w:r>
    </w:p>
    <w:p w:rsidR="00100FE3" w:rsidRDefault="00100FE3" w:rsidP="00100FE3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nivel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național</w:t>
      </w:r>
      <w:proofErr w:type="spellEnd"/>
      <w:r>
        <w:rPr>
          <w:sz w:val="28"/>
          <w:szCs w:val="28"/>
        </w:rPr>
        <w:t xml:space="preserve"> – 1 </w:t>
      </w:r>
      <w:proofErr w:type="spellStart"/>
      <w:r>
        <w:rPr>
          <w:sz w:val="28"/>
          <w:szCs w:val="28"/>
        </w:rPr>
        <w:t>punct</w:t>
      </w:r>
      <w:proofErr w:type="spellEnd"/>
    </w:p>
    <w:p w:rsidR="00100FE3" w:rsidRDefault="00100FE3" w:rsidP="00100FE3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nivel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internațional</w:t>
      </w:r>
      <w:proofErr w:type="spellEnd"/>
      <w:r>
        <w:rPr>
          <w:sz w:val="28"/>
          <w:szCs w:val="28"/>
        </w:rPr>
        <w:t xml:space="preserve"> – 2 </w:t>
      </w:r>
      <w:proofErr w:type="spellStart"/>
      <w:r>
        <w:rPr>
          <w:sz w:val="28"/>
          <w:szCs w:val="28"/>
        </w:rPr>
        <w:t>puncte</w:t>
      </w:r>
      <w:proofErr w:type="spellEnd"/>
    </w:p>
    <w:p w:rsidR="00100FE3" w:rsidRDefault="00100FE3" w:rsidP="00100FE3">
      <w:pPr>
        <w:spacing w:line="276" w:lineRule="auto"/>
        <w:jc w:val="both"/>
        <w:rPr>
          <w:sz w:val="28"/>
          <w:szCs w:val="28"/>
        </w:rPr>
      </w:pPr>
    </w:p>
    <w:p w:rsidR="00100FE3" w:rsidRPr="0020429A" w:rsidRDefault="00100FE3" w:rsidP="00100FE3">
      <w:pPr>
        <w:spacing w:line="276" w:lineRule="auto"/>
        <w:jc w:val="both"/>
        <w:rPr>
          <w:sz w:val="28"/>
          <w:szCs w:val="28"/>
        </w:rPr>
      </w:pPr>
    </w:p>
    <w:p w:rsidR="00100FE3" w:rsidRDefault="00100FE3" w:rsidP="00100FE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Art.8</w:t>
      </w:r>
      <w:r w:rsidRPr="0020429A">
        <w:rPr>
          <w:sz w:val="28"/>
          <w:szCs w:val="28"/>
        </w:rPr>
        <w:t xml:space="preserve">. </w:t>
      </w:r>
      <w:proofErr w:type="spellStart"/>
      <w:r w:rsidRPr="0020429A">
        <w:rPr>
          <w:b/>
          <w:sz w:val="28"/>
          <w:szCs w:val="28"/>
          <w:u w:val="single"/>
        </w:rPr>
        <w:t>Criteriile</w:t>
      </w:r>
      <w:proofErr w:type="spellEnd"/>
      <w:r w:rsidRPr="0020429A">
        <w:rPr>
          <w:b/>
          <w:sz w:val="28"/>
          <w:szCs w:val="28"/>
          <w:u w:val="single"/>
        </w:rPr>
        <w:t xml:space="preserve"> </w:t>
      </w:r>
      <w:proofErr w:type="spellStart"/>
      <w:r w:rsidRPr="0020429A">
        <w:rPr>
          <w:b/>
          <w:sz w:val="28"/>
          <w:szCs w:val="28"/>
          <w:u w:val="single"/>
        </w:rPr>
        <w:t>luate</w:t>
      </w:r>
      <w:proofErr w:type="spellEnd"/>
      <w:r w:rsidRPr="0020429A">
        <w:rPr>
          <w:b/>
          <w:sz w:val="28"/>
          <w:szCs w:val="28"/>
          <w:u w:val="single"/>
        </w:rPr>
        <w:t xml:space="preserve"> </w:t>
      </w:r>
      <w:proofErr w:type="spellStart"/>
      <w:r w:rsidRPr="0020429A">
        <w:rPr>
          <w:b/>
          <w:sz w:val="28"/>
          <w:szCs w:val="28"/>
          <w:u w:val="single"/>
        </w:rPr>
        <w:t>în</w:t>
      </w:r>
      <w:proofErr w:type="spellEnd"/>
      <w:r w:rsidRPr="0020429A">
        <w:rPr>
          <w:b/>
          <w:sz w:val="28"/>
          <w:szCs w:val="28"/>
          <w:u w:val="single"/>
        </w:rPr>
        <w:t xml:space="preserve"> </w:t>
      </w:r>
      <w:proofErr w:type="spellStart"/>
      <w:r w:rsidRPr="0020429A">
        <w:rPr>
          <w:b/>
          <w:sz w:val="28"/>
          <w:szCs w:val="28"/>
          <w:u w:val="single"/>
        </w:rPr>
        <w:t>considerare</w:t>
      </w:r>
      <w:proofErr w:type="spellEnd"/>
      <w:r w:rsidRPr="0020429A">
        <w:rPr>
          <w:b/>
          <w:sz w:val="28"/>
          <w:szCs w:val="28"/>
          <w:u w:val="single"/>
        </w:rPr>
        <w:t xml:space="preserve"> la </w:t>
      </w:r>
      <w:proofErr w:type="spellStart"/>
      <w:r w:rsidRPr="0020429A">
        <w:rPr>
          <w:b/>
          <w:sz w:val="28"/>
          <w:szCs w:val="28"/>
          <w:u w:val="single"/>
        </w:rPr>
        <w:t>acordarea</w:t>
      </w:r>
      <w:proofErr w:type="spellEnd"/>
      <w:r w:rsidRPr="0020429A">
        <w:rPr>
          <w:b/>
          <w:sz w:val="28"/>
          <w:szCs w:val="28"/>
          <w:u w:val="single"/>
        </w:rPr>
        <w:t xml:space="preserve"> </w:t>
      </w:r>
      <w:proofErr w:type="spellStart"/>
      <w:r w:rsidRPr="0020429A">
        <w:rPr>
          <w:b/>
          <w:sz w:val="28"/>
          <w:szCs w:val="28"/>
          <w:u w:val="single"/>
        </w:rPr>
        <w:t>locurilor</w:t>
      </w:r>
      <w:proofErr w:type="spellEnd"/>
      <w:r w:rsidRPr="0020429A">
        <w:rPr>
          <w:b/>
          <w:sz w:val="28"/>
          <w:szCs w:val="28"/>
          <w:u w:val="single"/>
        </w:rPr>
        <w:t xml:space="preserve"> de </w:t>
      </w:r>
      <w:proofErr w:type="spellStart"/>
      <w:r w:rsidRPr="0020429A">
        <w:rPr>
          <w:b/>
          <w:sz w:val="28"/>
          <w:szCs w:val="28"/>
          <w:u w:val="single"/>
        </w:rPr>
        <w:t>cazare</w:t>
      </w:r>
      <w:proofErr w:type="spellEnd"/>
      <w:r w:rsidRPr="0020429A">
        <w:rPr>
          <w:b/>
          <w:sz w:val="28"/>
          <w:szCs w:val="28"/>
          <w:u w:val="single"/>
        </w:rPr>
        <w:t xml:space="preserve"> </w:t>
      </w:r>
      <w:proofErr w:type="spellStart"/>
      <w:r w:rsidRPr="0020429A">
        <w:rPr>
          <w:b/>
          <w:sz w:val="28"/>
          <w:szCs w:val="28"/>
          <w:u w:val="single"/>
        </w:rPr>
        <w:t>şi</w:t>
      </w:r>
      <w:proofErr w:type="spellEnd"/>
      <w:r w:rsidRPr="0020429A">
        <w:rPr>
          <w:b/>
          <w:sz w:val="28"/>
          <w:szCs w:val="28"/>
          <w:u w:val="single"/>
        </w:rPr>
        <w:t xml:space="preserve"> </w:t>
      </w:r>
      <w:proofErr w:type="spellStart"/>
      <w:r w:rsidRPr="0020429A">
        <w:rPr>
          <w:b/>
          <w:sz w:val="28"/>
          <w:szCs w:val="28"/>
          <w:u w:val="single"/>
        </w:rPr>
        <w:t>punctajele</w:t>
      </w:r>
      <w:proofErr w:type="spellEnd"/>
      <w:r w:rsidRPr="0020429A">
        <w:rPr>
          <w:b/>
          <w:sz w:val="28"/>
          <w:szCs w:val="28"/>
          <w:u w:val="single"/>
        </w:rPr>
        <w:t xml:space="preserve"> </w:t>
      </w:r>
      <w:proofErr w:type="spellStart"/>
      <w:r w:rsidRPr="0020429A">
        <w:rPr>
          <w:b/>
          <w:sz w:val="28"/>
          <w:szCs w:val="28"/>
          <w:u w:val="single"/>
        </w:rPr>
        <w:t>acordate</w:t>
      </w:r>
      <w:proofErr w:type="spellEnd"/>
      <w:r w:rsidRPr="0020429A">
        <w:rPr>
          <w:b/>
          <w:sz w:val="28"/>
          <w:szCs w:val="28"/>
          <w:u w:val="single"/>
        </w:rPr>
        <w:t xml:space="preserve"> </w:t>
      </w:r>
      <w:proofErr w:type="spellStart"/>
      <w:r w:rsidRPr="0020429A">
        <w:rPr>
          <w:b/>
          <w:sz w:val="28"/>
          <w:szCs w:val="28"/>
          <w:u w:val="single"/>
        </w:rPr>
        <w:t>fiecărui</w:t>
      </w:r>
      <w:proofErr w:type="spellEnd"/>
      <w:r w:rsidRPr="0020429A">
        <w:rPr>
          <w:b/>
          <w:sz w:val="28"/>
          <w:szCs w:val="28"/>
          <w:u w:val="single"/>
        </w:rPr>
        <w:t xml:space="preserve"> </w:t>
      </w:r>
      <w:proofErr w:type="spellStart"/>
      <w:r w:rsidRPr="0020429A">
        <w:rPr>
          <w:b/>
          <w:sz w:val="28"/>
          <w:szCs w:val="28"/>
          <w:u w:val="single"/>
        </w:rPr>
        <w:t>criteriu</w:t>
      </w:r>
      <w:proofErr w:type="spellEnd"/>
      <w:r w:rsidRPr="0020429A">
        <w:rPr>
          <w:b/>
          <w:sz w:val="28"/>
          <w:szCs w:val="28"/>
          <w:u w:val="single"/>
        </w:rPr>
        <w:t xml:space="preserve"> </w:t>
      </w:r>
      <w:proofErr w:type="spellStart"/>
      <w:r w:rsidRPr="0020429A">
        <w:rPr>
          <w:b/>
          <w:sz w:val="28"/>
          <w:szCs w:val="28"/>
          <w:u w:val="single"/>
        </w:rPr>
        <w:t>sunt</w:t>
      </w:r>
      <w:proofErr w:type="spellEnd"/>
      <w:r w:rsidRPr="0020429A">
        <w:rPr>
          <w:sz w:val="28"/>
          <w:szCs w:val="28"/>
        </w:rPr>
        <w:t>:</w:t>
      </w:r>
    </w:p>
    <w:p w:rsidR="00100FE3" w:rsidRDefault="00100FE3" w:rsidP="00100FE3">
      <w:pPr>
        <w:spacing w:line="276" w:lineRule="auto"/>
        <w:jc w:val="both"/>
        <w:rPr>
          <w:sz w:val="28"/>
          <w:szCs w:val="28"/>
        </w:rPr>
      </w:pPr>
    </w:p>
    <w:p w:rsidR="00100FE3" w:rsidRPr="0020429A" w:rsidRDefault="00100FE3" w:rsidP="00100FE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Studenții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orfani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ambii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părinți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cei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provin</w:t>
      </w:r>
      <w:proofErr w:type="spellEnd"/>
      <w:r>
        <w:rPr>
          <w:sz w:val="28"/>
          <w:szCs w:val="28"/>
        </w:rPr>
        <w:t xml:space="preserve"> din Centre de </w:t>
      </w:r>
      <w:proofErr w:type="spellStart"/>
      <w:r>
        <w:rPr>
          <w:sz w:val="28"/>
          <w:szCs w:val="28"/>
        </w:rPr>
        <w:t>Plasament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vârsta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până</w:t>
      </w:r>
      <w:proofErr w:type="spellEnd"/>
      <w:r>
        <w:rPr>
          <w:sz w:val="28"/>
          <w:szCs w:val="28"/>
        </w:rPr>
        <w:t xml:space="preserve"> la 26 de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cazați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primii</w:t>
      </w:r>
      <w:proofErr w:type="spellEnd"/>
    </w:p>
    <w:p w:rsidR="00100FE3" w:rsidRPr="0020429A" w:rsidRDefault="00100FE3" w:rsidP="00100FE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20429A">
        <w:rPr>
          <w:b/>
          <w:sz w:val="28"/>
          <w:szCs w:val="28"/>
        </w:rPr>
        <w:t>Situaţia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şcolară</w:t>
      </w:r>
      <w:proofErr w:type="spellEnd"/>
      <w:r w:rsidRPr="0020429A">
        <w:rPr>
          <w:sz w:val="28"/>
          <w:szCs w:val="28"/>
        </w:rPr>
        <w:t xml:space="preserve">, </w:t>
      </w:r>
      <w:proofErr w:type="spellStart"/>
      <w:r w:rsidRPr="0020429A">
        <w:rPr>
          <w:sz w:val="28"/>
          <w:szCs w:val="28"/>
        </w:rPr>
        <w:t>respectiv</w:t>
      </w:r>
      <w:proofErr w:type="spellEnd"/>
      <w:r w:rsidRPr="0020429A">
        <w:rPr>
          <w:sz w:val="28"/>
          <w:szCs w:val="28"/>
        </w:rPr>
        <w:t xml:space="preserve"> media </w:t>
      </w:r>
      <w:proofErr w:type="spellStart"/>
      <w:r w:rsidRPr="0020429A">
        <w:rPr>
          <w:sz w:val="28"/>
          <w:szCs w:val="28"/>
        </w:rPr>
        <w:t>obținută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în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anul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universitar</w:t>
      </w:r>
      <w:proofErr w:type="spellEnd"/>
      <w:r w:rsidRPr="0020429A">
        <w:rPr>
          <w:sz w:val="28"/>
          <w:szCs w:val="28"/>
        </w:rPr>
        <w:t xml:space="preserve"> anterior </w:t>
      </w:r>
      <w:proofErr w:type="spellStart"/>
      <w:r w:rsidRPr="0020429A">
        <w:rPr>
          <w:sz w:val="28"/>
          <w:szCs w:val="28"/>
        </w:rPr>
        <w:t>sau</w:t>
      </w:r>
      <w:proofErr w:type="spellEnd"/>
      <w:r w:rsidRPr="0020429A">
        <w:rPr>
          <w:sz w:val="28"/>
          <w:szCs w:val="28"/>
        </w:rPr>
        <w:t xml:space="preserve"> media de </w:t>
      </w:r>
      <w:proofErr w:type="spellStart"/>
      <w:r w:rsidRPr="0020429A">
        <w:rPr>
          <w:sz w:val="28"/>
          <w:szCs w:val="28"/>
        </w:rPr>
        <w:t>admitere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pentru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studenții</w:t>
      </w:r>
      <w:proofErr w:type="spellEnd"/>
      <w:r w:rsidRPr="0020429A">
        <w:rPr>
          <w:sz w:val="28"/>
          <w:szCs w:val="28"/>
        </w:rPr>
        <w:t xml:space="preserve"> din </w:t>
      </w:r>
      <w:proofErr w:type="spellStart"/>
      <w:r w:rsidRPr="0020429A">
        <w:rPr>
          <w:sz w:val="28"/>
          <w:szCs w:val="28"/>
        </w:rPr>
        <w:t>anul</w:t>
      </w:r>
      <w:proofErr w:type="spellEnd"/>
      <w:r w:rsidRPr="0020429A">
        <w:rPr>
          <w:sz w:val="28"/>
          <w:szCs w:val="28"/>
        </w:rPr>
        <w:t xml:space="preserve"> I – </w:t>
      </w:r>
      <w:proofErr w:type="spellStart"/>
      <w:r w:rsidRPr="0020429A">
        <w:rPr>
          <w:sz w:val="28"/>
          <w:szCs w:val="28"/>
        </w:rPr>
        <w:t>spre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exemplu</w:t>
      </w:r>
      <w:proofErr w:type="spellEnd"/>
      <w:r w:rsidRPr="0020429A">
        <w:rPr>
          <w:sz w:val="28"/>
          <w:szCs w:val="28"/>
        </w:rPr>
        <w:t xml:space="preserve">, media 10 </w:t>
      </w:r>
      <w:proofErr w:type="spellStart"/>
      <w:r w:rsidRPr="0020429A">
        <w:rPr>
          <w:sz w:val="28"/>
          <w:szCs w:val="28"/>
        </w:rPr>
        <w:t>este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echivalentul</w:t>
      </w:r>
      <w:proofErr w:type="spellEnd"/>
      <w:r w:rsidRPr="0020429A">
        <w:rPr>
          <w:sz w:val="28"/>
          <w:szCs w:val="28"/>
        </w:rPr>
        <w:t xml:space="preserve"> a 10 </w:t>
      </w:r>
      <w:proofErr w:type="spellStart"/>
      <w:r w:rsidRPr="0020429A">
        <w:rPr>
          <w:sz w:val="28"/>
          <w:szCs w:val="28"/>
        </w:rPr>
        <w:t>puncte</w:t>
      </w:r>
      <w:proofErr w:type="spellEnd"/>
      <w:r w:rsidRPr="0020429A">
        <w:rPr>
          <w:sz w:val="28"/>
          <w:szCs w:val="28"/>
        </w:rPr>
        <w:t xml:space="preserve">, media 9,25 </w:t>
      </w:r>
      <w:proofErr w:type="spellStart"/>
      <w:r w:rsidRPr="0020429A">
        <w:rPr>
          <w:sz w:val="28"/>
          <w:szCs w:val="28"/>
        </w:rPr>
        <w:t>este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echivalentul</w:t>
      </w:r>
      <w:proofErr w:type="spellEnd"/>
      <w:r w:rsidRPr="0020429A">
        <w:rPr>
          <w:sz w:val="28"/>
          <w:szCs w:val="28"/>
        </w:rPr>
        <w:t xml:space="preserve"> a 9,25 </w:t>
      </w:r>
      <w:proofErr w:type="spellStart"/>
      <w:r w:rsidRPr="0020429A">
        <w:rPr>
          <w:sz w:val="28"/>
          <w:szCs w:val="28"/>
        </w:rPr>
        <w:t>puncte</w:t>
      </w:r>
      <w:proofErr w:type="spellEnd"/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etc</w:t>
      </w:r>
      <w:proofErr w:type="spellEnd"/>
    </w:p>
    <w:p w:rsidR="00100FE3" w:rsidRPr="0020429A" w:rsidRDefault="00100FE3" w:rsidP="00100FE3">
      <w:pPr>
        <w:spacing w:line="276" w:lineRule="auto"/>
        <w:jc w:val="both"/>
        <w:rPr>
          <w:sz w:val="28"/>
          <w:szCs w:val="28"/>
        </w:rPr>
      </w:pPr>
    </w:p>
    <w:p w:rsidR="00100FE3" w:rsidRPr="0020429A" w:rsidRDefault="00100FE3" w:rsidP="00100FE3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20429A">
        <w:rPr>
          <w:b/>
          <w:sz w:val="28"/>
          <w:szCs w:val="28"/>
        </w:rPr>
        <w:t>Distan</w:t>
      </w:r>
      <w:proofErr w:type="spellEnd"/>
      <w:r w:rsidRPr="0020429A">
        <w:rPr>
          <w:b/>
          <w:sz w:val="28"/>
          <w:szCs w:val="28"/>
          <w:lang w:val="ro-RO"/>
        </w:rPr>
        <w:t>ța</w:t>
      </w:r>
      <w:r w:rsidRPr="0020429A">
        <w:rPr>
          <w:sz w:val="28"/>
          <w:szCs w:val="28"/>
          <w:lang w:val="ro-RO"/>
        </w:rPr>
        <w:t xml:space="preserve"> de la domiciliul studentului până la Universitate</w:t>
      </w:r>
    </w:p>
    <w:p w:rsidR="00100FE3" w:rsidRPr="0020429A" w:rsidRDefault="00100FE3" w:rsidP="00100FE3">
      <w:pPr>
        <w:pStyle w:val="Listparagraf"/>
        <w:spacing w:line="276" w:lineRule="auto"/>
        <w:rPr>
          <w:sz w:val="28"/>
          <w:szCs w:val="28"/>
        </w:rPr>
      </w:pPr>
    </w:p>
    <w:p w:rsidR="00100FE3" w:rsidRPr="0020429A" w:rsidRDefault="00100FE3" w:rsidP="00100FE3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 w:rsidRPr="0020429A">
        <w:rPr>
          <w:sz w:val="28"/>
          <w:szCs w:val="28"/>
        </w:rPr>
        <w:t>Până</w:t>
      </w:r>
      <w:proofErr w:type="spellEnd"/>
      <w:r w:rsidRPr="0020429A">
        <w:rPr>
          <w:sz w:val="28"/>
          <w:szCs w:val="28"/>
        </w:rPr>
        <w:t xml:space="preserve"> la 50 km – 0 </w:t>
      </w:r>
      <w:proofErr w:type="spellStart"/>
      <w:r w:rsidRPr="0020429A">
        <w:rPr>
          <w:sz w:val="28"/>
          <w:szCs w:val="28"/>
        </w:rPr>
        <w:t>puncte</w:t>
      </w:r>
      <w:proofErr w:type="spellEnd"/>
    </w:p>
    <w:p w:rsidR="00100FE3" w:rsidRPr="0020429A" w:rsidRDefault="00100FE3" w:rsidP="00100FE3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Între</w:t>
      </w:r>
      <w:proofErr w:type="spellEnd"/>
      <w:r>
        <w:rPr>
          <w:sz w:val="28"/>
          <w:szCs w:val="28"/>
        </w:rPr>
        <w:t xml:space="preserve"> 50,1</w:t>
      </w:r>
      <w:r w:rsidRPr="0020429A">
        <w:rPr>
          <w:sz w:val="28"/>
          <w:szCs w:val="28"/>
        </w:rPr>
        <w:t xml:space="preserve"> km </w:t>
      </w:r>
      <w:proofErr w:type="spellStart"/>
      <w:r w:rsidRPr="0020429A">
        <w:rPr>
          <w:sz w:val="28"/>
          <w:szCs w:val="28"/>
        </w:rPr>
        <w:t>și</w:t>
      </w:r>
      <w:proofErr w:type="spellEnd"/>
      <w:r w:rsidRPr="0020429A">
        <w:rPr>
          <w:sz w:val="28"/>
          <w:szCs w:val="28"/>
        </w:rPr>
        <w:t xml:space="preserve"> 100 km – 0,5 </w:t>
      </w:r>
      <w:proofErr w:type="spellStart"/>
      <w:r w:rsidRPr="0020429A">
        <w:rPr>
          <w:sz w:val="28"/>
          <w:szCs w:val="28"/>
        </w:rPr>
        <w:t>puncte</w:t>
      </w:r>
      <w:proofErr w:type="spellEnd"/>
    </w:p>
    <w:p w:rsidR="00100FE3" w:rsidRDefault="00100FE3" w:rsidP="00100FE3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Între</w:t>
      </w:r>
      <w:proofErr w:type="spellEnd"/>
      <w:r>
        <w:rPr>
          <w:sz w:val="28"/>
          <w:szCs w:val="28"/>
        </w:rPr>
        <w:t xml:space="preserve"> 100,1 km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2</w:t>
      </w:r>
      <w:r w:rsidRPr="0020429A">
        <w:rPr>
          <w:sz w:val="28"/>
          <w:szCs w:val="28"/>
        </w:rPr>
        <w:t xml:space="preserve">00 km – 1 </w:t>
      </w:r>
      <w:proofErr w:type="spellStart"/>
      <w:r w:rsidRPr="0020429A">
        <w:rPr>
          <w:sz w:val="28"/>
          <w:szCs w:val="28"/>
        </w:rPr>
        <w:t>punct</w:t>
      </w:r>
      <w:proofErr w:type="spellEnd"/>
    </w:p>
    <w:p w:rsidR="00100FE3" w:rsidRPr="00EF369F" w:rsidRDefault="00100FE3" w:rsidP="00100FE3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Între</w:t>
      </w:r>
      <w:proofErr w:type="spellEnd"/>
      <w:r>
        <w:rPr>
          <w:sz w:val="28"/>
          <w:szCs w:val="28"/>
        </w:rPr>
        <w:t xml:space="preserve"> 200,1 km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3</w:t>
      </w:r>
      <w:r w:rsidRPr="0020429A">
        <w:rPr>
          <w:sz w:val="28"/>
          <w:szCs w:val="28"/>
        </w:rPr>
        <w:t>00 km – 1</w:t>
      </w:r>
      <w:r>
        <w:rPr>
          <w:sz w:val="28"/>
          <w:szCs w:val="28"/>
        </w:rPr>
        <w:t>,5</w:t>
      </w:r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sz w:val="28"/>
          <w:szCs w:val="28"/>
        </w:rPr>
        <w:t>punct</w:t>
      </w:r>
      <w:r>
        <w:rPr>
          <w:sz w:val="28"/>
          <w:szCs w:val="28"/>
        </w:rPr>
        <w:t>e</w:t>
      </w:r>
      <w:proofErr w:type="spellEnd"/>
    </w:p>
    <w:p w:rsidR="00100FE3" w:rsidRPr="0020429A" w:rsidRDefault="00100FE3" w:rsidP="00100FE3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 w:rsidRPr="0020429A">
        <w:rPr>
          <w:sz w:val="28"/>
          <w:szCs w:val="28"/>
        </w:rPr>
        <w:t>Peste</w:t>
      </w:r>
      <w:proofErr w:type="spellEnd"/>
      <w:r w:rsidRPr="0020429A">
        <w:rPr>
          <w:sz w:val="28"/>
          <w:szCs w:val="28"/>
        </w:rPr>
        <w:t xml:space="preserve"> 300 km – 2 </w:t>
      </w:r>
      <w:proofErr w:type="spellStart"/>
      <w:r w:rsidRPr="0020429A">
        <w:rPr>
          <w:sz w:val="28"/>
          <w:szCs w:val="28"/>
        </w:rPr>
        <w:t>puncte</w:t>
      </w:r>
      <w:proofErr w:type="spellEnd"/>
    </w:p>
    <w:p w:rsidR="00100FE3" w:rsidRPr="0020429A" w:rsidRDefault="00100FE3" w:rsidP="00100FE3">
      <w:pPr>
        <w:spacing w:line="276" w:lineRule="auto"/>
        <w:rPr>
          <w:sz w:val="28"/>
          <w:szCs w:val="28"/>
        </w:rPr>
      </w:pPr>
      <w:r w:rsidRPr="0020429A">
        <w:rPr>
          <w:sz w:val="28"/>
          <w:szCs w:val="28"/>
        </w:rPr>
        <w:t xml:space="preserve"> </w:t>
      </w:r>
    </w:p>
    <w:p w:rsidR="00100FE3" w:rsidRPr="0020429A" w:rsidRDefault="00100FE3" w:rsidP="00100FE3">
      <w:pPr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proofErr w:type="spellStart"/>
      <w:r w:rsidRPr="0020429A">
        <w:rPr>
          <w:b/>
          <w:sz w:val="28"/>
          <w:szCs w:val="28"/>
        </w:rPr>
        <w:t>Servicii</w:t>
      </w:r>
      <w:proofErr w:type="spellEnd"/>
      <w:r w:rsidRPr="0020429A">
        <w:rPr>
          <w:b/>
          <w:sz w:val="28"/>
          <w:szCs w:val="28"/>
        </w:rPr>
        <w:t xml:space="preserve"> de imagine </w:t>
      </w:r>
      <w:proofErr w:type="spellStart"/>
      <w:r w:rsidRPr="0020429A">
        <w:rPr>
          <w:b/>
          <w:sz w:val="28"/>
          <w:szCs w:val="28"/>
        </w:rPr>
        <w:t>aduse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facultății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sau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universității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în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anul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universitar</w:t>
      </w:r>
      <w:proofErr w:type="spellEnd"/>
      <w:r w:rsidRPr="0020429A">
        <w:rPr>
          <w:b/>
          <w:sz w:val="28"/>
          <w:szCs w:val="28"/>
        </w:rPr>
        <w:t xml:space="preserve"> anterior</w:t>
      </w:r>
    </w:p>
    <w:p w:rsidR="00100FE3" w:rsidRPr="0020429A" w:rsidRDefault="00100FE3" w:rsidP="00100FE3">
      <w:pPr>
        <w:spacing w:line="276" w:lineRule="auto"/>
        <w:ind w:left="720"/>
        <w:rPr>
          <w:b/>
          <w:sz w:val="28"/>
          <w:szCs w:val="28"/>
        </w:rPr>
      </w:pPr>
    </w:p>
    <w:p w:rsidR="00100FE3" w:rsidRPr="0020429A" w:rsidRDefault="00100FE3" w:rsidP="00100FE3">
      <w:pPr>
        <w:spacing w:line="276" w:lineRule="auto"/>
        <w:ind w:left="720"/>
        <w:rPr>
          <w:b/>
          <w:sz w:val="28"/>
          <w:szCs w:val="28"/>
        </w:rPr>
      </w:pPr>
      <w:r w:rsidRPr="0020429A">
        <w:rPr>
          <w:b/>
          <w:sz w:val="28"/>
          <w:szCs w:val="28"/>
        </w:rPr>
        <w:t xml:space="preserve">a) </w:t>
      </w:r>
      <w:proofErr w:type="spellStart"/>
      <w:proofErr w:type="gramStart"/>
      <w:r w:rsidRPr="0020429A">
        <w:rPr>
          <w:b/>
          <w:sz w:val="28"/>
          <w:szCs w:val="28"/>
        </w:rPr>
        <w:t>activități</w:t>
      </w:r>
      <w:proofErr w:type="spellEnd"/>
      <w:proofErr w:type="gramEnd"/>
      <w:r w:rsidRPr="0020429A">
        <w:rPr>
          <w:b/>
          <w:sz w:val="28"/>
          <w:szCs w:val="28"/>
        </w:rPr>
        <w:t xml:space="preserve"> de </w:t>
      </w:r>
      <w:proofErr w:type="spellStart"/>
      <w:r w:rsidRPr="0020429A">
        <w:rPr>
          <w:b/>
          <w:sz w:val="28"/>
          <w:szCs w:val="28"/>
        </w:rPr>
        <w:t>voluntariat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și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cercetare</w:t>
      </w:r>
      <w:proofErr w:type="spellEnd"/>
      <w:r w:rsidRPr="0020429A">
        <w:rPr>
          <w:b/>
          <w:sz w:val="28"/>
          <w:szCs w:val="28"/>
        </w:rPr>
        <w:t xml:space="preserve"> (</w:t>
      </w:r>
      <w:proofErr w:type="spellStart"/>
      <w:r w:rsidRPr="0020429A">
        <w:rPr>
          <w:b/>
          <w:sz w:val="28"/>
          <w:szCs w:val="28"/>
        </w:rPr>
        <w:t>Locurile</w:t>
      </w:r>
      <w:proofErr w:type="spellEnd"/>
      <w:r w:rsidRPr="0020429A">
        <w:rPr>
          <w:b/>
          <w:sz w:val="28"/>
          <w:szCs w:val="28"/>
        </w:rPr>
        <w:t xml:space="preserve"> I, II </w:t>
      </w:r>
      <w:proofErr w:type="spellStart"/>
      <w:r w:rsidRPr="0020429A">
        <w:rPr>
          <w:b/>
          <w:sz w:val="28"/>
          <w:szCs w:val="28"/>
        </w:rPr>
        <w:t>și</w:t>
      </w:r>
      <w:proofErr w:type="spellEnd"/>
      <w:r w:rsidRPr="0020429A">
        <w:rPr>
          <w:b/>
          <w:sz w:val="28"/>
          <w:szCs w:val="28"/>
        </w:rPr>
        <w:t xml:space="preserve"> III)</w:t>
      </w:r>
    </w:p>
    <w:p w:rsidR="00100FE3" w:rsidRPr="0020429A" w:rsidRDefault="00100FE3" w:rsidP="00100FE3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 w:rsidRPr="0020429A">
        <w:rPr>
          <w:sz w:val="28"/>
          <w:szCs w:val="28"/>
        </w:rPr>
        <w:t>Activități</w:t>
      </w:r>
      <w:proofErr w:type="spellEnd"/>
      <w:r w:rsidRPr="0020429A">
        <w:rPr>
          <w:sz w:val="28"/>
          <w:szCs w:val="28"/>
        </w:rPr>
        <w:t xml:space="preserve"> de </w:t>
      </w:r>
      <w:proofErr w:type="spellStart"/>
      <w:r w:rsidRPr="0020429A">
        <w:rPr>
          <w:sz w:val="28"/>
          <w:szCs w:val="28"/>
        </w:rPr>
        <w:t>voluntariat</w:t>
      </w:r>
      <w:proofErr w:type="spellEnd"/>
      <w:r w:rsidRPr="0020429A">
        <w:rPr>
          <w:sz w:val="28"/>
          <w:szCs w:val="28"/>
        </w:rPr>
        <w:t xml:space="preserve"> – 4 ore  - 0,1 </w:t>
      </w:r>
      <w:proofErr w:type="spellStart"/>
      <w:r w:rsidRPr="0020429A">
        <w:rPr>
          <w:sz w:val="28"/>
          <w:szCs w:val="28"/>
        </w:rPr>
        <w:t>puncte</w:t>
      </w:r>
      <w:proofErr w:type="spellEnd"/>
    </w:p>
    <w:p w:rsidR="00100FE3" w:rsidRPr="0020429A" w:rsidRDefault="00100FE3" w:rsidP="00100FE3">
      <w:pPr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20429A">
        <w:rPr>
          <w:sz w:val="28"/>
          <w:szCs w:val="28"/>
        </w:rPr>
        <w:t xml:space="preserve">20 ore – 0,5 </w:t>
      </w:r>
      <w:proofErr w:type="spellStart"/>
      <w:r w:rsidRPr="0020429A">
        <w:rPr>
          <w:sz w:val="28"/>
          <w:szCs w:val="28"/>
        </w:rPr>
        <w:t>puncte</w:t>
      </w:r>
      <w:proofErr w:type="spellEnd"/>
    </w:p>
    <w:p w:rsidR="00100FE3" w:rsidRPr="0020429A" w:rsidRDefault="00100FE3" w:rsidP="00100FE3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 w:rsidRPr="0020429A">
        <w:rPr>
          <w:sz w:val="28"/>
          <w:szCs w:val="28"/>
        </w:rPr>
        <w:t>Cercetare</w:t>
      </w:r>
      <w:proofErr w:type="spellEnd"/>
      <w:r w:rsidRPr="0020429A">
        <w:rPr>
          <w:sz w:val="28"/>
          <w:szCs w:val="28"/>
        </w:rPr>
        <w:t xml:space="preserve"> </w:t>
      </w:r>
    </w:p>
    <w:p w:rsidR="00100FE3" w:rsidRPr="0020429A" w:rsidRDefault="00100FE3" w:rsidP="00100FE3">
      <w:pPr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20429A">
        <w:rPr>
          <w:sz w:val="28"/>
          <w:szCs w:val="28"/>
        </w:rPr>
        <w:t xml:space="preserve">La </w:t>
      </w:r>
      <w:proofErr w:type="spellStart"/>
      <w:r w:rsidRPr="0020429A">
        <w:rPr>
          <w:sz w:val="28"/>
          <w:szCs w:val="28"/>
        </w:rPr>
        <w:t>nivel</w:t>
      </w:r>
      <w:proofErr w:type="spellEnd"/>
      <w:r w:rsidRPr="0020429A">
        <w:rPr>
          <w:sz w:val="28"/>
          <w:szCs w:val="28"/>
        </w:rPr>
        <w:t xml:space="preserve"> local – 0,5 </w:t>
      </w:r>
      <w:proofErr w:type="spellStart"/>
      <w:r w:rsidRPr="0020429A">
        <w:rPr>
          <w:sz w:val="28"/>
          <w:szCs w:val="28"/>
        </w:rPr>
        <w:t>puncte</w:t>
      </w:r>
      <w:proofErr w:type="spellEnd"/>
    </w:p>
    <w:p w:rsidR="00100FE3" w:rsidRPr="0020429A" w:rsidRDefault="00100FE3" w:rsidP="00100FE3">
      <w:pPr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nivel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</w:t>
      </w:r>
      <w:r w:rsidRPr="0020429A">
        <w:rPr>
          <w:sz w:val="28"/>
          <w:szCs w:val="28"/>
        </w:rPr>
        <w:t>ional</w:t>
      </w:r>
      <w:proofErr w:type="spellEnd"/>
      <w:r w:rsidRPr="0020429A">
        <w:rPr>
          <w:sz w:val="28"/>
          <w:szCs w:val="28"/>
        </w:rPr>
        <w:t xml:space="preserve"> – 1 </w:t>
      </w:r>
      <w:proofErr w:type="spellStart"/>
      <w:r w:rsidRPr="0020429A">
        <w:rPr>
          <w:sz w:val="28"/>
          <w:szCs w:val="28"/>
        </w:rPr>
        <w:t>punct</w:t>
      </w:r>
      <w:proofErr w:type="spellEnd"/>
    </w:p>
    <w:p w:rsidR="00100FE3" w:rsidRPr="0020429A" w:rsidRDefault="00100FE3" w:rsidP="00100FE3">
      <w:pPr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nivel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internaț</w:t>
      </w:r>
      <w:r w:rsidRPr="0020429A">
        <w:rPr>
          <w:sz w:val="28"/>
          <w:szCs w:val="28"/>
        </w:rPr>
        <w:t>ional</w:t>
      </w:r>
      <w:proofErr w:type="spellEnd"/>
      <w:r w:rsidRPr="0020429A">
        <w:rPr>
          <w:sz w:val="28"/>
          <w:szCs w:val="28"/>
        </w:rPr>
        <w:t xml:space="preserve"> – 2 </w:t>
      </w:r>
      <w:proofErr w:type="spellStart"/>
      <w:r w:rsidRPr="0020429A">
        <w:rPr>
          <w:sz w:val="28"/>
          <w:szCs w:val="28"/>
        </w:rPr>
        <w:t>puncte</w:t>
      </w:r>
      <w:proofErr w:type="spellEnd"/>
    </w:p>
    <w:p w:rsidR="00100FE3" w:rsidRPr="0020429A" w:rsidRDefault="00100FE3" w:rsidP="00100FE3">
      <w:pPr>
        <w:spacing w:line="276" w:lineRule="auto"/>
        <w:rPr>
          <w:b/>
          <w:sz w:val="28"/>
          <w:szCs w:val="28"/>
        </w:rPr>
      </w:pPr>
      <w:r w:rsidRPr="0020429A">
        <w:rPr>
          <w:b/>
          <w:sz w:val="28"/>
          <w:szCs w:val="28"/>
        </w:rPr>
        <w:t xml:space="preserve">         b)</w:t>
      </w:r>
      <w:r w:rsidRPr="0020429A">
        <w:rPr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Performanțe</w:t>
      </w:r>
      <w:proofErr w:type="spellEnd"/>
      <w:r w:rsidRPr="0020429A">
        <w:rPr>
          <w:b/>
          <w:sz w:val="28"/>
          <w:szCs w:val="28"/>
        </w:rPr>
        <w:t xml:space="preserve"> sportive</w:t>
      </w:r>
    </w:p>
    <w:p w:rsidR="00100FE3" w:rsidRPr="0020429A" w:rsidRDefault="00100FE3" w:rsidP="00100FE3">
      <w:pPr>
        <w:spacing w:line="276" w:lineRule="auto"/>
        <w:rPr>
          <w:sz w:val="28"/>
          <w:szCs w:val="28"/>
        </w:rPr>
      </w:pPr>
      <w:r w:rsidRPr="0020429A"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</w:t>
      </w:r>
      <w:r w:rsidRPr="0020429A">
        <w:rPr>
          <w:sz w:val="28"/>
          <w:szCs w:val="28"/>
        </w:rPr>
        <w:t>ional</w:t>
      </w:r>
      <w:proofErr w:type="spellEnd"/>
      <w:r w:rsidRPr="0020429A">
        <w:rPr>
          <w:sz w:val="28"/>
          <w:szCs w:val="28"/>
        </w:rPr>
        <w:t xml:space="preserve"> – 2 </w:t>
      </w:r>
      <w:proofErr w:type="spellStart"/>
      <w:r w:rsidRPr="0020429A">
        <w:rPr>
          <w:sz w:val="28"/>
          <w:szCs w:val="28"/>
        </w:rPr>
        <w:t>puncte</w:t>
      </w:r>
      <w:proofErr w:type="spellEnd"/>
    </w:p>
    <w:p w:rsidR="00100FE3" w:rsidRDefault="00100FE3" w:rsidP="00100FE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internaț</w:t>
      </w:r>
      <w:r w:rsidRPr="0020429A">
        <w:rPr>
          <w:sz w:val="28"/>
          <w:szCs w:val="28"/>
        </w:rPr>
        <w:t>ional</w:t>
      </w:r>
      <w:proofErr w:type="spellEnd"/>
      <w:r w:rsidRPr="0020429A">
        <w:rPr>
          <w:sz w:val="28"/>
          <w:szCs w:val="28"/>
        </w:rPr>
        <w:t xml:space="preserve"> – 4 </w:t>
      </w:r>
      <w:proofErr w:type="spellStart"/>
      <w:r w:rsidRPr="0020429A">
        <w:rPr>
          <w:sz w:val="28"/>
          <w:szCs w:val="28"/>
        </w:rPr>
        <w:t>puncte</w:t>
      </w:r>
      <w:proofErr w:type="spellEnd"/>
    </w:p>
    <w:p w:rsidR="00100FE3" w:rsidRDefault="00100FE3" w:rsidP="00100FE3">
      <w:pPr>
        <w:spacing w:line="276" w:lineRule="auto"/>
        <w:rPr>
          <w:sz w:val="28"/>
          <w:szCs w:val="28"/>
        </w:rPr>
      </w:pPr>
      <w:r w:rsidRPr="00EF369F">
        <w:rPr>
          <w:b/>
          <w:sz w:val="28"/>
          <w:szCs w:val="28"/>
        </w:rPr>
        <w:t xml:space="preserve">         c) </w:t>
      </w:r>
      <w:proofErr w:type="spellStart"/>
      <w:proofErr w:type="gramStart"/>
      <w:r w:rsidRPr="00EF369F">
        <w:rPr>
          <w:b/>
          <w:sz w:val="28"/>
          <w:szCs w:val="28"/>
        </w:rPr>
        <w:t>orfan</w:t>
      </w:r>
      <w:proofErr w:type="spellEnd"/>
      <w:proofErr w:type="gramEnd"/>
      <w:r w:rsidRPr="00EF369F">
        <w:rPr>
          <w:b/>
          <w:sz w:val="28"/>
          <w:szCs w:val="28"/>
        </w:rPr>
        <w:t xml:space="preserve"> de un </w:t>
      </w:r>
      <w:proofErr w:type="spellStart"/>
      <w:r w:rsidRPr="00EF369F">
        <w:rPr>
          <w:b/>
          <w:sz w:val="28"/>
          <w:szCs w:val="28"/>
        </w:rPr>
        <w:t>părinte</w:t>
      </w:r>
      <w:proofErr w:type="spellEnd"/>
      <w:r>
        <w:rPr>
          <w:sz w:val="28"/>
          <w:szCs w:val="28"/>
        </w:rPr>
        <w:t xml:space="preserve"> – 1 </w:t>
      </w:r>
      <w:proofErr w:type="spellStart"/>
      <w:r>
        <w:rPr>
          <w:sz w:val="28"/>
          <w:szCs w:val="28"/>
        </w:rPr>
        <w:t>punct</w:t>
      </w:r>
      <w:proofErr w:type="spellEnd"/>
    </w:p>
    <w:p w:rsidR="00100FE3" w:rsidRPr="0020429A" w:rsidRDefault="00100FE3" w:rsidP="00100FE3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F369F">
        <w:rPr>
          <w:b/>
          <w:sz w:val="28"/>
          <w:szCs w:val="28"/>
        </w:rPr>
        <w:t xml:space="preserve"> d) </w:t>
      </w:r>
      <w:proofErr w:type="spellStart"/>
      <w:proofErr w:type="gramStart"/>
      <w:r w:rsidRPr="00EF369F">
        <w:rPr>
          <w:b/>
          <w:sz w:val="28"/>
          <w:szCs w:val="28"/>
        </w:rPr>
        <w:t>unul</w:t>
      </w:r>
      <w:proofErr w:type="spellEnd"/>
      <w:proofErr w:type="gramEnd"/>
      <w:r w:rsidRPr="00EF369F">
        <w:rPr>
          <w:b/>
          <w:sz w:val="28"/>
          <w:szCs w:val="28"/>
        </w:rPr>
        <w:t xml:space="preserve"> din </w:t>
      </w:r>
      <w:proofErr w:type="spellStart"/>
      <w:r w:rsidRPr="00EF369F">
        <w:rPr>
          <w:b/>
          <w:sz w:val="28"/>
          <w:szCs w:val="28"/>
        </w:rPr>
        <w:t>părinți</w:t>
      </w:r>
      <w:proofErr w:type="spellEnd"/>
      <w:r w:rsidRPr="00EF369F">
        <w:rPr>
          <w:b/>
          <w:sz w:val="28"/>
          <w:szCs w:val="28"/>
        </w:rPr>
        <w:t xml:space="preserve"> </w:t>
      </w:r>
      <w:proofErr w:type="spellStart"/>
      <w:r w:rsidRPr="00EF369F">
        <w:rPr>
          <w:b/>
          <w:sz w:val="28"/>
          <w:szCs w:val="28"/>
        </w:rPr>
        <w:t>este</w:t>
      </w:r>
      <w:proofErr w:type="spellEnd"/>
      <w:r w:rsidRPr="00EF369F">
        <w:rPr>
          <w:b/>
          <w:sz w:val="28"/>
          <w:szCs w:val="28"/>
        </w:rPr>
        <w:t xml:space="preserve"> </w:t>
      </w:r>
      <w:proofErr w:type="spellStart"/>
      <w:r w:rsidRPr="00EF369F">
        <w:rPr>
          <w:b/>
          <w:sz w:val="28"/>
          <w:szCs w:val="28"/>
        </w:rPr>
        <w:t>cadru</w:t>
      </w:r>
      <w:proofErr w:type="spellEnd"/>
      <w:r w:rsidRPr="00EF369F">
        <w:rPr>
          <w:b/>
          <w:sz w:val="28"/>
          <w:szCs w:val="28"/>
        </w:rPr>
        <w:t xml:space="preserve"> didactic</w:t>
      </w:r>
      <w:r>
        <w:rPr>
          <w:sz w:val="28"/>
          <w:szCs w:val="28"/>
        </w:rPr>
        <w:t xml:space="preserve"> – 1 </w:t>
      </w:r>
      <w:proofErr w:type="spellStart"/>
      <w:r>
        <w:rPr>
          <w:sz w:val="28"/>
          <w:szCs w:val="28"/>
        </w:rPr>
        <w:t>punct</w:t>
      </w:r>
      <w:proofErr w:type="spellEnd"/>
    </w:p>
    <w:p w:rsidR="00100FE3" w:rsidRPr="0020429A" w:rsidRDefault="00100FE3" w:rsidP="00100FE3">
      <w:pPr>
        <w:spacing w:line="276" w:lineRule="auto"/>
        <w:rPr>
          <w:b/>
          <w:sz w:val="28"/>
          <w:szCs w:val="28"/>
        </w:rPr>
      </w:pPr>
      <w:r w:rsidRPr="0020429A">
        <w:rPr>
          <w:b/>
          <w:sz w:val="28"/>
          <w:szCs w:val="28"/>
        </w:rPr>
        <w:t xml:space="preserve"> </w:t>
      </w:r>
    </w:p>
    <w:p w:rsidR="00100FE3" w:rsidRDefault="00100FE3" w:rsidP="00100FE3">
      <w:pPr>
        <w:spacing w:line="276" w:lineRule="auto"/>
        <w:jc w:val="both"/>
        <w:rPr>
          <w:b/>
          <w:sz w:val="28"/>
          <w:szCs w:val="28"/>
        </w:rPr>
      </w:pPr>
    </w:p>
    <w:p w:rsidR="00100FE3" w:rsidRPr="0020429A" w:rsidRDefault="00100FE3" w:rsidP="00100FE3">
      <w:pPr>
        <w:spacing w:line="276" w:lineRule="auto"/>
        <w:jc w:val="both"/>
        <w:rPr>
          <w:b/>
          <w:sz w:val="28"/>
          <w:szCs w:val="28"/>
        </w:rPr>
      </w:pPr>
      <w:proofErr w:type="spellStart"/>
      <w:r w:rsidRPr="0020429A">
        <w:rPr>
          <w:b/>
          <w:sz w:val="28"/>
          <w:szCs w:val="28"/>
        </w:rPr>
        <w:lastRenderedPageBreak/>
        <w:t>În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cazul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în</w:t>
      </w:r>
      <w:proofErr w:type="spellEnd"/>
      <w:r w:rsidRPr="0020429A">
        <w:rPr>
          <w:b/>
          <w:sz w:val="28"/>
          <w:szCs w:val="28"/>
        </w:rPr>
        <w:t xml:space="preserve"> care </w:t>
      </w:r>
      <w:proofErr w:type="spellStart"/>
      <w:r w:rsidRPr="0020429A">
        <w:rPr>
          <w:b/>
          <w:sz w:val="28"/>
          <w:szCs w:val="28"/>
        </w:rPr>
        <w:t>există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situații</w:t>
      </w:r>
      <w:proofErr w:type="spellEnd"/>
      <w:r w:rsidRPr="0020429A">
        <w:rPr>
          <w:b/>
          <w:sz w:val="28"/>
          <w:szCs w:val="28"/>
        </w:rPr>
        <w:t xml:space="preserve"> de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egalitate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între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punctaje</w:t>
      </w:r>
      <w:proofErr w:type="spellEnd"/>
      <w:r>
        <w:rPr>
          <w:b/>
          <w:sz w:val="28"/>
          <w:szCs w:val="28"/>
        </w:rPr>
        <w:t xml:space="preserve">, se </w:t>
      </w:r>
      <w:proofErr w:type="spellStart"/>
      <w:r>
        <w:rPr>
          <w:b/>
          <w:sz w:val="28"/>
          <w:szCs w:val="28"/>
        </w:rPr>
        <w:t>vor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lua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în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considerare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următoarele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criterii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departajare</w:t>
      </w:r>
      <w:proofErr w:type="spellEnd"/>
      <w:r w:rsidRPr="0020429A">
        <w:rPr>
          <w:b/>
          <w:sz w:val="28"/>
          <w:szCs w:val="28"/>
        </w:rPr>
        <w:t xml:space="preserve">, </w:t>
      </w:r>
      <w:proofErr w:type="spellStart"/>
      <w:r w:rsidRPr="0020429A">
        <w:rPr>
          <w:b/>
          <w:sz w:val="28"/>
          <w:szCs w:val="28"/>
        </w:rPr>
        <w:t>în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următoarea</w:t>
      </w:r>
      <w:proofErr w:type="spellEnd"/>
      <w:r w:rsidRPr="0020429A">
        <w:rPr>
          <w:b/>
          <w:sz w:val="28"/>
          <w:szCs w:val="28"/>
        </w:rPr>
        <w:t xml:space="preserve"> </w:t>
      </w:r>
      <w:proofErr w:type="spellStart"/>
      <w:r w:rsidRPr="0020429A">
        <w:rPr>
          <w:b/>
          <w:sz w:val="28"/>
          <w:szCs w:val="28"/>
        </w:rPr>
        <w:t>ordine</w:t>
      </w:r>
      <w:proofErr w:type="spellEnd"/>
      <w:r w:rsidRPr="0020429A">
        <w:rPr>
          <w:b/>
          <w:sz w:val="28"/>
          <w:szCs w:val="28"/>
        </w:rPr>
        <w:t>:</w:t>
      </w:r>
    </w:p>
    <w:p w:rsidR="00100FE3" w:rsidRPr="0020429A" w:rsidRDefault="00100FE3" w:rsidP="00100FE3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Media – </w:t>
      </w:r>
      <w:proofErr w:type="spellStart"/>
      <w:r>
        <w:rPr>
          <w:sz w:val="28"/>
          <w:szCs w:val="28"/>
        </w:rPr>
        <w:t>ordine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descrescătoare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studenții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integraliști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crescătoare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numărului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restanțe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studenții</w:t>
      </w:r>
      <w:proofErr w:type="spellEnd"/>
      <w:r>
        <w:rPr>
          <w:sz w:val="28"/>
          <w:szCs w:val="28"/>
        </w:rPr>
        <w:t xml:space="preserve"> care nu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integraliști</w:t>
      </w:r>
      <w:proofErr w:type="spellEnd"/>
    </w:p>
    <w:p w:rsidR="00100FE3" w:rsidRPr="00EF369F" w:rsidRDefault="00100FE3" w:rsidP="00100FE3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 w:rsidRPr="00EF369F">
        <w:rPr>
          <w:sz w:val="28"/>
          <w:szCs w:val="28"/>
        </w:rPr>
        <w:t>Servicii</w:t>
      </w:r>
      <w:proofErr w:type="spellEnd"/>
      <w:r w:rsidRPr="00EF369F">
        <w:rPr>
          <w:sz w:val="28"/>
          <w:szCs w:val="28"/>
        </w:rPr>
        <w:t xml:space="preserve"> de imagine </w:t>
      </w:r>
      <w:proofErr w:type="spellStart"/>
      <w:r w:rsidRPr="00EF369F">
        <w:rPr>
          <w:sz w:val="28"/>
          <w:szCs w:val="28"/>
        </w:rPr>
        <w:t>aduse</w:t>
      </w:r>
      <w:proofErr w:type="spellEnd"/>
      <w:r w:rsidRPr="00EF369F">
        <w:rPr>
          <w:sz w:val="28"/>
          <w:szCs w:val="28"/>
        </w:rPr>
        <w:t xml:space="preserve"> </w:t>
      </w:r>
      <w:proofErr w:type="spellStart"/>
      <w:r w:rsidRPr="00EF369F">
        <w:rPr>
          <w:sz w:val="28"/>
          <w:szCs w:val="28"/>
        </w:rPr>
        <w:t>facultății</w:t>
      </w:r>
      <w:proofErr w:type="spellEnd"/>
      <w:r w:rsidRPr="00EF369F">
        <w:rPr>
          <w:sz w:val="28"/>
          <w:szCs w:val="28"/>
        </w:rPr>
        <w:t xml:space="preserve"> </w:t>
      </w:r>
      <w:proofErr w:type="spellStart"/>
      <w:r w:rsidRPr="00EF369F">
        <w:rPr>
          <w:sz w:val="28"/>
          <w:szCs w:val="28"/>
        </w:rPr>
        <w:t>sau</w:t>
      </w:r>
      <w:proofErr w:type="spellEnd"/>
      <w:r w:rsidRPr="00EF369F">
        <w:rPr>
          <w:sz w:val="28"/>
          <w:szCs w:val="28"/>
        </w:rPr>
        <w:t xml:space="preserve"> </w:t>
      </w:r>
      <w:proofErr w:type="spellStart"/>
      <w:r w:rsidRPr="00EF369F">
        <w:rPr>
          <w:sz w:val="28"/>
          <w:szCs w:val="28"/>
        </w:rPr>
        <w:t>universității</w:t>
      </w:r>
      <w:proofErr w:type="spellEnd"/>
      <w:r w:rsidRPr="00EF369F">
        <w:rPr>
          <w:sz w:val="28"/>
          <w:szCs w:val="28"/>
        </w:rPr>
        <w:t xml:space="preserve"> </w:t>
      </w:r>
      <w:proofErr w:type="spellStart"/>
      <w:r w:rsidRPr="00EF369F">
        <w:rPr>
          <w:sz w:val="28"/>
          <w:szCs w:val="28"/>
        </w:rPr>
        <w:t>în</w:t>
      </w:r>
      <w:proofErr w:type="spellEnd"/>
      <w:r w:rsidRPr="00EF369F">
        <w:rPr>
          <w:sz w:val="28"/>
          <w:szCs w:val="28"/>
        </w:rPr>
        <w:t xml:space="preserve"> </w:t>
      </w:r>
      <w:proofErr w:type="spellStart"/>
      <w:r w:rsidRPr="00EF369F">
        <w:rPr>
          <w:sz w:val="28"/>
          <w:szCs w:val="28"/>
        </w:rPr>
        <w:t>anul</w:t>
      </w:r>
      <w:proofErr w:type="spellEnd"/>
      <w:r w:rsidRPr="00EF369F">
        <w:rPr>
          <w:sz w:val="28"/>
          <w:szCs w:val="28"/>
        </w:rPr>
        <w:t xml:space="preserve"> </w:t>
      </w:r>
      <w:proofErr w:type="spellStart"/>
      <w:r w:rsidRPr="00EF369F">
        <w:rPr>
          <w:sz w:val="28"/>
          <w:szCs w:val="28"/>
        </w:rPr>
        <w:t>universitar</w:t>
      </w:r>
      <w:proofErr w:type="spellEnd"/>
      <w:r w:rsidRPr="00EF369F">
        <w:rPr>
          <w:sz w:val="28"/>
          <w:szCs w:val="28"/>
        </w:rPr>
        <w:t xml:space="preserve"> anterior</w:t>
      </w:r>
    </w:p>
    <w:p w:rsidR="00100FE3" w:rsidRPr="0020429A" w:rsidRDefault="00100FE3" w:rsidP="00100FE3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Distanța</w:t>
      </w:r>
      <w:proofErr w:type="spellEnd"/>
      <w:r>
        <w:rPr>
          <w:sz w:val="28"/>
          <w:szCs w:val="28"/>
        </w:rPr>
        <w:t xml:space="preserve"> </w:t>
      </w:r>
      <w:r w:rsidRPr="0020429A">
        <w:rPr>
          <w:sz w:val="28"/>
          <w:szCs w:val="28"/>
          <w:lang w:val="ro-RO"/>
        </w:rPr>
        <w:t>de la domiciliul studentului până la Universitate</w:t>
      </w:r>
      <w:r>
        <w:rPr>
          <w:sz w:val="28"/>
          <w:szCs w:val="28"/>
          <w:lang w:val="ro-RO"/>
        </w:rPr>
        <w:t>.</w:t>
      </w:r>
      <w:bookmarkStart w:id="0" w:name="_GoBack"/>
      <w:bookmarkEnd w:id="0"/>
    </w:p>
    <w:p w:rsidR="00100FE3" w:rsidRPr="0020429A" w:rsidRDefault="00100FE3" w:rsidP="00100FE3">
      <w:pPr>
        <w:spacing w:line="276" w:lineRule="auto"/>
        <w:jc w:val="both"/>
        <w:rPr>
          <w:sz w:val="28"/>
          <w:szCs w:val="28"/>
        </w:rPr>
      </w:pPr>
    </w:p>
    <w:p w:rsidR="00100FE3" w:rsidRPr="0020429A" w:rsidRDefault="00100FE3" w:rsidP="00100FE3">
      <w:pPr>
        <w:spacing w:line="276" w:lineRule="auto"/>
        <w:rPr>
          <w:sz w:val="28"/>
          <w:szCs w:val="28"/>
        </w:rPr>
      </w:pPr>
    </w:p>
    <w:p w:rsidR="00100FE3" w:rsidRPr="0020429A" w:rsidRDefault="00100FE3" w:rsidP="00100FE3">
      <w:pPr>
        <w:spacing w:line="276" w:lineRule="auto"/>
        <w:rPr>
          <w:sz w:val="28"/>
          <w:szCs w:val="28"/>
        </w:rPr>
      </w:pPr>
    </w:p>
    <w:p w:rsidR="00100FE3" w:rsidRPr="0020429A" w:rsidRDefault="00100FE3" w:rsidP="00100FE3">
      <w:pPr>
        <w:spacing w:line="276" w:lineRule="auto"/>
        <w:rPr>
          <w:sz w:val="28"/>
          <w:szCs w:val="28"/>
        </w:rPr>
      </w:pPr>
    </w:p>
    <w:p w:rsidR="00100FE3" w:rsidRPr="0020429A" w:rsidRDefault="00100FE3" w:rsidP="00100FE3">
      <w:pPr>
        <w:spacing w:line="276" w:lineRule="auto"/>
        <w:rPr>
          <w:sz w:val="28"/>
          <w:szCs w:val="28"/>
        </w:rPr>
      </w:pPr>
    </w:p>
    <w:p w:rsidR="00751C2C" w:rsidRDefault="00751C2C"/>
    <w:sectPr w:rsidR="00751C2C" w:rsidSect="00F17D3F">
      <w:headerReference w:type="default" r:id="rId6"/>
      <w:footerReference w:type="default" r:id="rId7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ACD" w:rsidRDefault="00100FE3">
    <w:pPr>
      <w:pStyle w:val="Subsol"/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-1485900</wp:posOffset>
          </wp:positionH>
          <wp:positionV relativeFrom="paragraph">
            <wp:posOffset>34925</wp:posOffset>
          </wp:positionV>
          <wp:extent cx="7628255" cy="284480"/>
          <wp:effectExtent l="0" t="0" r="0" b="1270"/>
          <wp:wrapSquare wrapText="bothSides"/>
          <wp:docPr id="1" name="Imagine 1" descr="footer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25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ACD" w:rsidRDefault="00100FE3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2619375</wp:posOffset>
          </wp:positionV>
          <wp:extent cx="7526655" cy="5225415"/>
          <wp:effectExtent l="0" t="0" r="0" b="0"/>
          <wp:wrapNone/>
          <wp:docPr id="3" name="Imagine 3" descr="middle_watermark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ddle_watermark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522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5080</wp:posOffset>
          </wp:positionV>
          <wp:extent cx="7617460" cy="781050"/>
          <wp:effectExtent l="0" t="0" r="0" b="0"/>
          <wp:wrapSquare wrapText="bothSides"/>
          <wp:docPr id="2" name="Imagine 2" descr="header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a4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721D"/>
    <w:multiLevelType w:val="hybridMultilevel"/>
    <w:tmpl w:val="386C1A1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83227"/>
    <w:multiLevelType w:val="hybridMultilevel"/>
    <w:tmpl w:val="05B416A4"/>
    <w:lvl w:ilvl="0" w:tplc="0418000B">
      <w:start w:val="1"/>
      <w:numFmt w:val="bullet"/>
      <w:lvlText w:val=""/>
      <w:lvlJc w:val="left"/>
      <w:pPr>
        <w:ind w:left="106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>
    <w:nsid w:val="19BD11D7"/>
    <w:multiLevelType w:val="hybridMultilevel"/>
    <w:tmpl w:val="0636C9EA"/>
    <w:lvl w:ilvl="0" w:tplc="507C1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C09F8"/>
    <w:multiLevelType w:val="hybridMultilevel"/>
    <w:tmpl w:val="0BD08050"/>
    <w:lvl w:ilvl="0" w:tplc="981852E8">
      <w:start w:val="3"/>
      <w:numFmt w:val="bullet"/>
      <w:lvlText w:val="-"/>
      <w:lvlJc w:val="left"/>
      <w:pPr>
        <w:ind w:left="436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4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123" w:hanging="360"/>
      </w:pPr>
      <w:rPr>
        <w:rFonts w:ascii="Wingdings" w:hAnsi="Wingdings" w:hint="default"/>
      </w:rPr>
    </w:lvl>
  </w:abstractNum>
  <w:abstractNum w:abstractNumId="4">
    <w:nsid w:val="6918087C"/>
    <w:multiLevelType w:val="hybridMultilevel"/>
    <w:tmpl w:val="1EF066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152DC"/>
    <w:multiLevelType w:val="hybridMultilevel"/>
    <w:tmpl w:val="30A8284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E3"/>
    <w:rsid w:val="00100FE3"/>
    <w:rsid w:val="0075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100FE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100F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rsid w:val="00100FE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100F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100FE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100FE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100F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rsid w:val="00100FE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100F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100F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2019-09-09T07:39:00Z</dcterms:created>
  <dcterms:modified xsi:type="dcterms:W3CDTF">2019-09-09T07:42:00Z</dcterms:modified>
</cp:coreProperties>
</file>