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11" w:rsidRPr="00515AEE" w:rsidRDefault="007A6811" w:rsidP="007A6811">
      <w:pPr>
        <w:rPr>
          <w:rFonts w:ascii="Times New Roman" w:hAnsi="Times New Roman"/>
          <w:color w:val="000000" w:themeColor="text1"/>
          <w:sz w:val="20"/>
          <w:szCs w:val="20"/>
          <w:lang w:val="ro-RO"/>
        </w:rPr>
      </w:pPr>
      <w:r w:rsidRPr="00515AEE">
        <w:rPr>
          <w:rFonts w:ascii="Times New Roman" w:hAnsi="Times New Roman"/>
          <w:color w:val="000000" w:themeColor="text1"/>
          <w:sz w:val="20"/>
          <w:szCs w:val="20"/>
          <w:lang w:val="ro-RO"/>
        </w:rPr>
        <w:t>Nr.501/FEFS/18.02.2020</w:t>
      </w:r>
    </w:p>
    <w:p w:rsidR="007A6811" w:rsidRPr="00515AEE" w:rsidRDefault="007A6811" w:rsidP="007A6811">
      <w:pPr>
        <w:rPr>
          <w:rFonts w:ascii="Times New Roman" w:hAnsi="Times New Roman"/>
          <w:color w:val="FF0000"/>
          <w:sz w:val="20"/>
          <w:szCs w:val="20"/>
          <w:lang w:val="ro-RO"/>
        </w:rPr>
      </w:pPr>
    </w:p>
    <w:p w:rsidR="007A6811" w:rsidRPr="00515AEE" w:rsidRDefault="007A6811" w:rsidP="007A6811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  <w:lang w:val="ro-RO"/>
        </w:rPr>
      </w:pPr>
      <w:r w:rsidRPr="00515AEE">
        <w:rPr>
          <w:rFonts w:ascii="Times New Roman" w:hAnsi="Times New Roman"/>
          <w:b/>
          <w:sz w:val="20"/>
          <w:szCs w:val="20"/>
          <w:u w:val="single"/>
          <w:lang w:val="ro-RO"/>
        </w:rPr>
        <w:t xml:space="preserve">BURSE SPECIALE DE PERFORMANȚĂ </w:t>
      </w:r>
    </w:p>
    <w:p w:rsidR="007A6811" w:rsidRPr="00515AEE" w:rsidRDefault="007A6811" w:rsidP="007A6811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  <w:lang w:val="ro-RO"/>
        </w:rPr>
      </w:pPr>
      <w:r w:rsidRPr="00515AEE">
        <w:rPr>
          <w:rFonts w:ascii="Times New Roman" w:hAnsi="Times New Roman"/>
          <w:b/>
          <w:sz w:val="20"/>
          <w:szCs w:val="20"/>
          <w:u w:val="single"/>
          <w:lang w:val="ro-RO"/>
        </w:rPr>
        <w:t>SPORTIVĂ / CULTURAL ARTISTICĂ/ ACTIVITĂȚI EXTRACURRICULARE/ VOLUNTARIAT</w:t>
      </w:r>
    </w:p>
    <w:p w:rsidR="007A6811" w:rsidRPr="00515AEE" w:rsidRDefault="007A6811" w:rsidP="007A6811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  <w:lang w:val="ro-RO"/>
        </w:rPr>
      </w:pPr>
      <w:r w:rsidRPr="00515AEE">
        <w:rPr>
          <w:rFonts w:ascii="Times New Roman" w:hAnsi="Times New Roman"/>
          <w:b/>
          <w:sz w:val="20"/>
          <w:szCs w:val="20"/>
          <w:u w:val="single"/>
          <w:lang w:val="ro-RO"/>
        </w:rPr>
        <w:t>Sem. II / 2019-2020</w:t>
      </w:r>
    </w:p>
    <w:p w:rsidR="007A6811" w:rsidRPr="00515AEE" w:rsidRDefault="007A6811" w:rsidP="007A6811">
      <w:pPr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:rsidR="007A6811" w:rsidRPr="00515AEE" w:rsidRDefault="007A6811" w:rsidP="007A6811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val="ro-RO"/>
        </w:rPr>
      </w:pPr>
      <w:r w:rsidRPr="00515AEE">
        <w:rPr>
          <w:rFonts w:ascii="Times New Roman" w:hAnsi="Times New Roman"/>
          <w:sz w:val="20"/>
          <w:szCs w:val="20"/>
          <w:lang w:val="ro-RO"/>
        </w:rPr>
        <w:t xml:space="preserve">Studenții care doresc să primească </w:t>
      </w:r>
      <w:r w:rsidRPr="00515AEE">
        <w:rPr>
          <w:rFonts w:ascii="Times New Roman" w:hAnsi="Times New Roman"/>
          <w:b/>
          <w:sz w:val="20"/>
          <w:szCs w:val="20"/>
          <w:lang w:val="ro-RO"/>
        </w:rPr>
        <w:t>burse speciale</w:t>
      </w:r>
      <w:r w:rsidRPr="00515AEE">
        <w:rPr>
          <w:rFonts w:ascii="Times New Roman" w:hAnsi="Times New Roman"/>
          <w:sz w:val="20"/>
          <w:szCs w:val="20"/>
          <w:lang w:val="ro-RO"/>
        </w:rPr>
        <w:t xml:space="preserve">, vor depune la secretariatul facultății, până la data de </w:t>
      </w:r>
      <w:r w:rsidRPr="00515AEE">
        <w:rPr>
          <w:rFonts w:ascii="Times New Roman" w:hAnsi="Times New Roman"/>
          <w:b/>
          <w:sz w:val="20"/>
          <w:szCs w:val="20"/>
          <w:highlight w:val="yellow"/>
          <w:u w:val="single"/>
          <w:lang w:val="ro-RO"/>
        </w:rPr>
        <w:t>13.</w:t>
      </w:r>
      <w:r w:rsidR="00942E2C" w:rsidRPr="00515AEE">
        <w:rPr>
          <w:rFonts w:ascii="Times New Roman" w:hAnsi="Times New Roman"/>
          <w:b/>
          <w:sz w:val="20"/>
          <w:szCs w:val="20"/>
          <w:highlight w:val="yellow"/>
          <w:u w:val="single"/>
          <w:lang w:val="ro-RO"/>
        </w:rPr>
        <w:t>03</w:t>
      </w:r>
      <w:r w:rsidRPr="00515AEE">
        <w:rPr>
          <w:rFonts w:ascii="Times New Roman" w:hAnsi="Times New Roman"/>
          <w:b/>
          <w:sz w:val="20"/>
          <w:szCs w:val="20"/>
          <w:highlight w:val="yellow"/>
          <w:u w:val="single"/>
          <w:lang w:val="ro-RO"/>
        </w:rPr>
        <w:t>.2020</w:t>
      </w:r>
      <w:r w:rsidRPr="00515AEE">
        <w:rPr>
          <w:rFonts w:ascii="Times New Roman" w:hAnsi="Times New Roman"/>
          <w:b/>
          <w:sz w:val="20"/>
          <w:szCs w:val="20"/>
          <w:lang w:val="ro-RO"/>
        </w:rPr>
        <w:t>,</w:t>
      </w:r>
      <w:r w:rsidRPr="00515AEE">
        <w:rPr>
          <w:rFonts w:ascii="Times New Roman" w:hAnsi="Times New Roman"/>
          <w:sz w:val="20"/>
          <w:szCs w:val="20"/>
          <w:lang w:val="ro-RO"/>
        </w:rPr>
        <w:t xml:space="preserve"> un dosar care să conțină următoarele documente:</w:t>
      </w:r>
    </w:p>
    <w:p w:rsidR="007A6811" w:rsidRPr="00515AEE" w:rsidRDefault="007A6811" w:rsidP="007A681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515AEE">
        <w:rPr>
          <w:rFonts w:ascii="Times New Roman" w:hAnsi="Times New Roman"/>
          <w:sz w:val="20"/>
          <w:szCs w:val="20"/>
          <w:lang w:val="ro-RO"/>
        </w:rPr>
        <w:t>Cerere tip (de la secretariat)</w:t>
      </w:r>
    </w:p>
    <w:p w:rsidR="007A6811" w:rsidRPr="00515AEE" w:rsidRDefault="007A6811" w:rsidP="007A6811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515AEE">
        <w:rPr>
          <w:rFonts w:ascii="Times New Roman" w:hAnsi="Times New Roman"/>
          <w:sz w:val="20"/>
          <w:szCs w:val="20"/>
          <w:lang w:val="ro-RO"/>
        </w:rPr>
        <w:t>C.V.</w:t>
      </w:r>
    </w:p>
    <w:p w:rsidR="007A6811" w:rsidRPr="00515AEE" w:rsidRDefault="007A6811" w:rsidP="007A6811">
      <w:pPr>
        <w:pStyle w:val="Listparagraf"/>
        <w:numPr>
          <w:ilvl w:val="0"/>
          <w:numId w:val="1"/>
        </w:numPr>
        <w:tabs>
          <w:tab w:val="left" w:pos="630"/>
        </w:tabs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  <w:lang w:val="ro-RO"/>
        </w:rPr>
      </w:pPr>
      <w:r w:rsidRPr="00515AEE">
        <w:rPr>
          <w:rFonts w:ascii="Times New Roman" w:hAnsi="Times New Roman"/>
          <w:sz w:val="20"/>
          <w:szCs w:val="20"/>
          <w:lang w:val="ro-RO"/>
        </w:rPr>
        <w:t xml:space="preserve">Documente doveditoare, conform </w:t>
      </w:r>
      <w:r w:rsidRPr="00515AEE">
        <w:rPr>
          <w:rFonts w:ascii="Times New Roman" w:hAnsi="Times New Roman"/>
          <w:i/>
          <w:sz w:val="20"/>
          <w:szCs w:val="20"/>
          <w:lang w:val="ro-RO"/>
        </w:rPr>
        <w:t>grilei de mai jos</w:t>
      </w:r>
      <w:r w:rsidRPr="00515AEE">
        <w:rPr>
          <w:rFonts w:ascii="Times New Roman" w:hAnsi="Times New Roman"/>
          <w:sz w:val="20"/>
          <w:szCs w:val="20"/>
          <w:lang w:val="ro-RO"/>
        </w:rPr>
        <w:t xml:space="preserve"> ce trebuie completată și depusă la dosar (se găsește la secretariat).</w:t>
      </w:r>
    </w:p>
    <w:p w:rsidR="007A6811" w:rsidRPr="00515AEE" w:rsidRDefault="007A6811" w:rsidP="007A6811">
      <w:pPr>
        <w:rPr>
          <w:rFonts w:ascii="Times New Roman" w:hAnsi="Times New Roman"/>
          <w:sz w:val="20"/>
          <w:szCs w:val="20"/>
          <w:lang w:val="ro-RO"/>
        </w:rPr>
      </w:pPr>
    </w:p>
    <w:p w:rsidR="007A6811" w:rsidRPr="00515AEE" w:rsidRDefault="007A6811" w:rsidP="007A6811">
      <w:pPr>
        <w:rPr>
          <w:rFonts w:ascii="Times New Roman" w:hAnsi="Times New Roman"/>
          <w:color w:val="FF0000"/>
          <w:sz w:val="20"/>
          <w:szCs w:val="20"/>
          <w:lang w:val="ro-RO"/>
        </w:rPr>
      </w:pPr>
    </w:p>
    <w:p w:rsidR="007A6811" w:rsidRPr="00515AEE" w:rsidRDefault="007A6811" w:rsidP="007A6811">
      <w:pPr>
        <w:jc w:val="center"/>
        <w:rPr>
          <w:rFonts w:ascii="Times New Roman" w:hAnsi="Times New Roman"/>
          <w:bCs/>
          <w:sz w:val="20"/>
          <w:szCs w:val="20"/>
        </w:rPr>
      </w:pPr>
      <w:r w:rsidRPr="00515AEE">
        <w:rPr>
          <w:rFonts w:ascii="Times New Roman" w:hAnsi="Times New Roman"/>
          <w:bCs/>
          <w:sz w:val="20"/>
          <w:szCs w:val="20"/>
        </w:rPr>
        <w:t>GRILĂ DE PUNCTAJ ÎN VEDEREA ACORDĂRII</w:t>
      </w:r>
      <w:r w:rsidRPr="00515AE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burselor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speciale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 de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performanţă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 (cultural-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artistică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sportivă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pentru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implicarea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în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activități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extracurriculare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și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 xml:space="preserve"> de </w:t>
      </w:r>
      <w:proofErr w:type="spellStart"/>
      <w:r w:rsidRPr="00515AEE">
        <w:rPr>
          <w:rFonts w:ascii="Times New Roman" w:hAnsi="Times New Roman"/>
          <w:b/>
          <w:bCs/>
          <w:sz w:val="20"/>
          <w:szCs w:val="20"/>
        </w:rPr>
        <w:t>voluntariat</w:t>
      </w:r>
      <w:proofErr w:type="spellEnd"/>
      <w:r w:rsidRPr="00515AEE">
        <w:rPr>
          <w:rFonts w:ascii="Times New Roman" w:hAnsi="Times New Roman"/>
          <w:b/>
          <w:bCs/>
          <w:sz w:val="20"/>
          <w:szCs w:val="20"/>
        </w:rPr>
        <w:t>)</w:t>
      </w:r>
    </w:p>
    <w:p w:rsidR="007A6811" w:rsidRPr="00515AEE" w:rsidRDefault="007A6811" w:rsidP="00515AEE">
      <w:pPr>
        <w:jc w:val="center"/>
        <w:rPr>
          <w:rFonts w:ascii="Times New Roman" w:hAnsi="Times New Roman"/>
          <w:bCs/>
          <w:sz w:val="20"/>
          <w:szCs w:val="20"/>
        </w:rPr>
      </w:pPr>
      <w:r w:rsidRPr="00515AEE">
        <w:rPr>
          <w:rFonts w:ascii="Times New Roman" w:hAnsi="Times New Roman"/>
          <w:bCs/>
          <w:sz w:val="20"/>
          <w:szCs w:val="20"/>
        </w:rPr>
        <w:t>ÎN CADRUL FACULTĂȚII DE EDUCAȚIE FIZICĂ ȘI SPORT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20"/>
        <w:gridCol w:w="3118"/>
        <w:gridCol w:w="1364"/>
      </w:tblGrid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891C41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proofErr w:type="spellStart"/>
            <w:r w:rsidRPr="00515AEE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  <w:proofErr w:type="spellEnd"/>
            <w:r w:rsidRPr="00515AE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515AEE">
              <w:rPr>
                <w:rFonts w:ascii="Times New Roman" w:hAnsi="Times New Roman"/>
                <w:b/>
                <w:sz w:val="20"/>
                <w:szCs w:val="20"/>
              </w:rPr>
              <w:t>crt</w:t>
            </w:r>
            <w:proofErr w:type="spellEnd"/>
            <w:r w:rsidRPr="00515AEE">
              <w:rPr>
                <w:rFonts w:ascii="Times New Roman" w:hAnsi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220" w:type="dxa"/>
            <w:vAlign w:val="center"/>
          </w:tcPr>
          <w:p w:rsidR="007A6811" w:rsidRPr="00515AEE" w:rsidRDefault="007A6811" w:rsidP="00891C41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515AEE">
              <w:rPr>
                <w:rFonts w:ascii="Times New Roman" w:hAnsi="Times New Roman"/>
                <w:b/>
                <w:caps/>
                <w:sz w:val="20"/>
                <w:szCs w:val="20"/>
              </w:rPr>
              <w:t>Criterii/Activităţi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515AEE">
              <w:rPr>
                <w:rFonts w:ascii="Times New Roman" w:hAnsi="Times New Roman"/>
                <w:b/>
                <w:caps/>
                <w:sz w:val="20"/>
                <w:szCs w:val="20"/>
              </w:rPr>
              <w:t>Punctaj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515AEE">
              <w:rPr>
                <w:rFonts w:ascii="Times New Roman" w:hAnsi="Times New Roman"/>
                <w:b/>
                <w:caps/>
                <w:sz w:val="20"/>
                <w:szCs w:val="20"/>
              </w:rPr>
              <w:t>PUNCTAJ Obţinut</w:t>
            </w:r>
          </w:p>
        </w:tc>
      </w:tr>
      <w:tr w:rsidR="007A6811" w:rsidRPr="00515AEE" w:rsidTr="00891C41">
        <w:trPr>
          <w:trHeight w:val="934"/>
        </w:trPr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515AEE">
              <w:rPr>
                <w:rFonts w:ascii="Times New Roman" w:hAnsi="Times New Roman"/>
                <w:sz w:val="20"/>
                <w:szCs w:val="20"/>
                <w:lang w:val="it-IT"/>
              </w:rPr>
              <w:t>Organizare manifestări ştiinţifice /concursuri studenţeşti, activităţi culturale (străinătate/ internaţional/ naţional/ local)-</w:t>
            </w:r>
            <w:r w:rsidRPr="00515A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împărțit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numărul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de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organizatori</w:t>
            </w:r>
            <w:proofErr w:type="spellEnd"/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AEE">
              <w:rPr>
                <w:rFonts w:ascii="Times New Roman" w:hAnsi="Times New Roman"/>
                <w:sz w:val="20"/>
                <w:szCs w:val="20"/>
              </w:rPr>
              <w:t>10/8/6/3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Premiul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obţinut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concursuri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nivel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internaţional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proofErr w:type="spellStart"/>
            <w:r w:rsidRPr="00515AE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în</w:t>
            </w:r>
            <w:proofErr w:type="spellEnd"/>
            <w:r w:rsidRPr="00515AE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străinătate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categorie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premiu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left="11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40(I)/35(II)/30(</w:t>
            </w:r>
            <w:smartTag w:uri="urn:schemas-microsoft-com:office:smarttags" w:element="stockticker">
              <w:r w:rsidRPr="00515AEE">
                <w:rPr>
                  <w:rFonts w:ascii="Times New Roman" w:hAnsi="Times New Roman"/>
                  <w:b/>
                  <w:i/>
                  <w:sz w:val="20"/>
                  <w:szCs w:val="20"/>
                  <w:u w:val="single"/>
                </w:rPr>
                <w:t>III</w:t>
              </w:r>
            </w:smartTag>
            <w:r w:rsidRPr="00515AE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)/10(M)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Premiul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obţinut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concursuri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nivel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naţional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categorie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sz w:val="20"/>
                <w:szCs w:val="20"/>
              </w:rPr>
              <w:t>premiu</w:t>
            </w:r>
            <w:proofErr w:type="spellEnd"/>
            <w:r w:rsidRPr="00515A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left="175" w:hanging="141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20(I)/17(II)/12(</w:t>
            </w:r>
            <w:smartTag w:uri="urn:schemas-microsoft-com:office:smarttags" w:element="stockticker">
              <w:r w:rsidRPr="00515AEE">
                <w:rPr>
                  <w:rFonts w:ascii="Times New Roman" w:hAnsi="Times New Roman"/>
                  <w:b/>
                  <w:i/>
                  <w:sz w:val="20"/>
                  <w:szCs w:val="20"/>
                  <w:u w:val="single"/>
                </w:rPr>
                <w:t>III</w:t>
              </w:r>
            </w:smartTag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)/4(M)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left="175" w:hanging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Premiul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obţinut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concursuri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nivel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local (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categorie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premiu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34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5(I)/4(II)/3(</w:t>
            </w:r>
            <w:smartTag w:uri="urn:schemas-microsoft-com:office:smarttags" w:element="stockticker">
              <w:r w:rsidRPr="00515AEE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u w:val="single"/>
                </w:rPr>
                <w:t>III</w:t>
              </w:r>
            </w:smartTag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515AEE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Publicarea unui articol intr-un cotidian (internaţional/ naţional/ local )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30/20/10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Participarea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evenimente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culturale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internaţionale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prestigiu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 (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colectiv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515AEE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Participare la campionat naţional (divizii)</w:t>
            </w:r>
            <w:r w:rsidRPr="00515AEE"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  <w:lang w:val="it-IT"/>
              </w:rPr>
              <w:t>/i</w:t>
            </w: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  <w:lang w:val="it-IT"/>
              </w:rPr>
              <w:t>ndividual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34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80(A)/60(B)/30(</w:t>
            </w:r>
            <w:proofErr w:type="spellStart"/>
            <w:r w:rsidRPr="00515AE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alte</w:t>
            </w:r>
            <w:proofErr w:type="spellEnd"/>
            <w:r w:rsidRPr="00515AE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divizii</w:t>
            </w:r>
            <w:proofErr w:type="spellEnd"/>
            <w:r w:rsidRPr="00515AE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echipe</w:t>
            </w:r>
            <w:proofErr w:type="spellEnd"/>
          </w:p>
          <w:p w:rsidR="007A6811" w:rsidRPr="00515AEE" w:rsidRDefault="007A6811" w:rsidP="00891C41">
            <w:pPr>
              <w:ind w:firstLine="34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10- individual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3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Premii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participare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campionat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universitar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clasament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515A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80(I)/70(II)/60(</w:t>
            </w:r>
            <w:smartTag w:uri="urn:schemas-microsoft-com:office:smarttags" w:element="stockticker">
              <w:r w:rsidRPr="00515AEE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u w:val="single"/>
                </w:rPr>
                <w:t>III</w:t>
              </w:r>
            </w:smartTag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) –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echipe</w:t>
            </w:r>
            <w:proofErr w:type="spellEnd"/>
          </w:p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50(I)/40(II)/30(III) - individual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515AEE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Component al loturilor naţionale sportive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100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220" w:type="dxa"/>
            <w:vAlign w:val="center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Participare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competiţii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nivel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local (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clasament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Organizarea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activităţii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sportive la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nivel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internaţional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naţional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/ local)</w:t>
            </w:r>
            <w:r w:rsidRPr="00515AEE">
              <w:rPr>
                <w:rFonts w:ascii="Times New Roman" w:hAnsi="Times New Roman"/>
                <w:sz w:val="20"/>
                <w:szCs w:val="20"/>
                <w:lang w:val="it-IT"/>
              </w:rPr>
              <w:t>-</w:t>
            </w:r>
            <w:r w:rsidRPr="00515A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împărțit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numărul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de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organizatori</w:t>
            </w:r>
            <w:proofErr w:type="spellEnd"/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20/15/1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Participare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activități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cultural, 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artistice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(individual/</w:t>
            </w:r>
            <w:proofErr w:type="spellStart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formație</w:t>
            </w:r>
            <w:proofErr w:type="spellEnd"/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10/5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  <w:r w:rsidRPr="00515AEE"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  <w:t>Participare la activităţi în folosul facultăţii şi universităţii (promovarea imaginii universităţii/facultăţii/alte activităţi de voluntariat) –</w:t>
            </w: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  <w:lang w:val="it-IT"/>
              </w:rPr>
              <w:t>împărțit la numărul de participanți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5AEE">
              <w:rPr>
                <w:rFonts w:ascii="Times New Roman" w:hAnsi="Times New Roman"/>
                <w:color w:val="000000"/>
                <w:sz w:val="20"/>
                <w:szCs w:val="20"/>
              </w:rPr>
              <w:t>40/20/10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Premii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campionate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naţionale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clasament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)</w:t>
            </w:r>
            <w:r w:rsidRPr="00515A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 3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200(I)/180(II)/160(</w:t>
            </w:r>
            <w:smartTag w:uri="urn:schemas-microsoft-com:office:smarttags" w:element="stockticker">
              <w:r w:rsidRPr="00515AEE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u w:val="single"/>
                </w:rPr>
                <w:t>III</w:t>
              </w:r>
            </w:smartTag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)/150(IV)/140(V)/130(VI)/120(VII)/110(VIII)/100(IX)/90(X) –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echipe</w:t>
            </w:r>
            <w:proofErr w:type="spellEnd"/>
          </w:p>
          <w:p w:rsidR="007A6811" w:rsidRPr="00515AEE" w:rsidRDefault="007A6811" w:rsidP="00891C41">
            <w:pPr>
              <w:ind w:firstLine="111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60(I)/50(II)/40(III) - individual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Participare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campionate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europene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/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mondiale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/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jocuri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olimpice</w:t>
            </w:r>
            <w:r w:rsidRPr="00515A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300 –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echipe</w:t>
            </w:r>
            <w:proofErr w:type="spellEnd"/>
          </w:p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200 - individual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7A681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Premii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la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campionate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europene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/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mondiale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/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jocuri</w:t>
            </w:r>
            <w:proofErr w:type="spellEnd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 olimpice</w:t>
            </w:r>
            <w:r w:rsidRPr="00515AE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300(I)/270(II)/240(III)/210(IV)/180(V)/150(VI) – </w:t>
            </w:r>
            <w:proofErr w:type="spellStart"/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echipe</w:t>
            </w:r>
            <w:proofErr w:type="spellEnd"/>
          </w:p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515AE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200(I)/150(II)/100(III)/75(IV)/50(V)/25(VI) - individual</w:t>
            </w: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A6811" w:rsidRPr="00515AEE" w:rsidTr="00891C41">
        <w:tc>
          <w:tcPr>
            <w:tcW w:w="708" w:type="dxa"/>
            <w:vAlign w:val="center"/>
          </w:tcPr>
          <w:p w:rsidR="007A6811" w:rsidRPr="00515AEE" w:rsidRDefault="007A6811" w:rsidP="00891C41">
            <w:pPr>
              <w:ind w:left="270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4220" w:type="dxa"/>
          </w:tcPr>
          <w:p w:rsidR="007A6811" w:rsidRPr="00515AEE" w:rsidRDefault="007A6811" w:rsidP="00891C4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15AE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TOTAL PUNCTAJ OBȚINUT</w:t>
            </w:r>
          </w:p>
        </w:tc>
        <w:tc>
          <w:tcPr>
            <w:tcW w:w="3118" w:type="dxa"/>
            <w:vAlign w:val="center"/>
          </w:tcPr>
          <w:p w:rsidR="007A6811" w:rsidRPr="00515AEE" w:rsidRDefault="007A6811" w:rsidP="00891C41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364" w:type="dxa"/>
            <w:vAlign w:val="center"/>
          </w:tcPr>
          <w:p w:rsidR="007A6811" w:rsidRPr="00515AEE" w:rsidRDefault="007A6811" w:rsidP="00891C41">
            <w:pPr>
              <w:ind w:firstLine="11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7A6811" w:rsidRPr="00515AEE" w:rsidRDefault="007A6811" w:rsidP="007A6811">
      <w:pPr>
        <w:jc w:val="both"/>
        <w:rPr>
          <w:rFonts w:ascii="Times New Roman" w:hAnsi="Times New Roman"/>
          <w:sz w:val="20"/>
          <w:szCs w:val="20"/>
        </w:rPr>
      </w:pPr>
      <w:r w:rsidRPr="00515AEE">
        <w:rPr>
          <w:rFonts w:ascii="Times New Roman" w:hAnsi="Times New Roman"/>
          <w:sz w:val="20"/>
          <w:szCs w:val="20"/>
        </w:rPr>
        <w:t>Note:</w:t>
      </w:r>
    </w:p>
    <w:p w:rsidR="007A6811" w:rsidRPr="00515AEE" w:rsidRDefault="007A6811" w:rsidP="007A6811">
      <w:pPr>
        <w:pStyle w:val="Style"/>
        <w:numPr>
          <w:ilvl w:val="0"/>
          <w:numId w:val="4"/>
        </w:numPr>
        <w:ind w:right="6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AEE">
        <w:rPr>
          <w:rFonts w:ascii="Times New Roman" w:hAnsi="Times New Roman" w:cs="Times New Roman"/>
          <w:sz w:val="20"/>
          <w:szCs w:val="20"/>
          <w:lang w:val="ro-RO"/>
        </w:rPr>
        <w:t>Punctajul din grilă este luat în considerare numai pentru activităţile efectuate în ultimele 12 luni de la data depunerii dosarului;</w:t>
      </w:r>
    </w:p>
    <w:p w:rsidR="007A6811" w:rsidRPr="00515AEE" w:rsidRDefault="007A6811" w:rsidP="007A6811">
      <w:pPr>
        <w:pStyle w:val="Style"/>
        <w:numPr>
          <w:ilvl w:val="0"/>
          <w:numId w:val="4"/>
        </w:numPr>
        <w:ind w:left="726" w:right="6" w:hanging="35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AEE">
        <w:rPr>
          <w:rFonts w:ascii="Times New Roman" w:hAnsi="Times New Roman" w:cs="Times New Roman"/>
          <w:sz w:val="20"/>
          <w:szCs w:val="20"/>
          <w:lang w:val="ro-RO"/>
        </w:rPr>
        <w:t>Vor fi luate în considerare cu prioritate  rezultatele obținute cu afiliere la USV și CSU Suceava (unde valoarea bursei poate fi cu până la 100% mai mare).</w:t>
      </w:r>
    </w:p>
    <w:p w:rsidR="007A6811" w:rsidRPr="00515AEE" w:rsidRDefault="007A6811" w:rsidP="007A6811">
      <w:pPr>
        <w:pStyle w:val="Style"/>
        <w:numPr>
          <w:ilvl w:val="0"/>
          <w:numId w:val="4"/>
        </w:numPr>
        <w:ind w:left="726" w:right="6" w:hanging="357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15AEE">
        <w:rPr>
          <w:rFonts w:ascii="Times New Roman" w:hAnsi="Times New Roman" w:cs="Times New Roman"/>
          <w:sz w:val="20"/>
          <w:szCs w:val="20"/>
          <w:lang w:val="ro-RO"/>
        </w:rPr>
        <w:t xml:space="preserve">Pentru rezultatele sportive de nivel național și internațional obținute de către studenți (fără afiliere sportivă la C.S.U. Suceava) se va acorda </w:t>
      </w:r>
      <w:r w:rsidRPr="00515AEE">
        <w:rPr>
          <w:rFonts w:ascii="Times New Roman" w:hAnsi="Times New Roman" w:cs="Times New Roman"/>
          <w:b/>
          <w:sz w:val="20"/>
          <w:szCs w:val="20"/>
          <w:lang w:val="ro-RO"/>
        </w:rPr>
        <w:t xml:space="preserve">o bursă specială </w:t>
      </w:r>
      <w:r w:rsidRPr="00515AEE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de performanţă </w:t>
      </w:r>
      <w:r w:rsidRPr="00515AEE">
        <w:rPr>
          <w:rFonts w:ascii="Times New Roman" w:hAnsi="Times New Roman" w:cs="Times New Roman"/>
          <w:b/>
          <w:sz w:val="20"/>
          <w:szCs w:val="20"/>
          <w:lang w:val="ro-RO"/>
        </w:rPr>
        <w:t>sportivă cu plată unică</w:t>
      </w:r>
      <w:r w:rsidRPr="00515AEE">
        <w:rPr>
          <w:rFonts w:ascii="Times New Roman" w:hAnsi="Times New Roman" w:cs="Times New Roman"/>
          <w:sz w:val="20"/>
          <w:szCs w:val="20"/>
          <w:lang w:val="ro-RO"/>
        </w:rPr>
        <w:t xml:space="preserve"> în funcție de rezultatul / rezultatele obținut(e).</w:t>
      </w:r>
    </w:p>
    <w:p w:rsidR="007A6811" w:rsidRPr="00515AEE" w:rsidRDefault="007A6811" w:rsidP="007A6811">
      <w:pPr>
        <w:rPr>
          <w:rFonts w:ascii="Times New Roman" w:hAnsi="Times New Roman"/>
          <w:sz w:val="20"/>
          <w:szCs w:val="20"/>
        </w:rPr>
      </w:pPr>
    </w:p>
    <w:p w:rsidR="007A6811" w:rsidRPr="00515AEE" w:rsidRDefault="007A6811" w:rsidP="007A6811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7A6811" w:rsidRPr="00515AEE" w:rsidSect="003943D3">
      <w:pgSz w:w="12240" w:h="15840"/>
      <w:pgMar w:top="45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1C11"/>
    <w:multiLevelType w:val="hybridMultilevel"/>
    <w:tmpl w:val="3754F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926AB"/>
    <w:multiLevelType w:val="hybridMultilevel"/>
    <w:tmpl w:val="E60C1DDC"/>
    <w:lvl w:ilvl="0" w:tplc="36BAE1A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E3E2C4E"/>
    <w:multiLevelType w:val="hybridMultilevel"/>
    <w:tmpl w:val="F2147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B16AE"/>
    <w:multiLevelType w:val="hybridMultilevel"/>
    <w:tmpl w:val="643CCC66"/>
    <w:lvl w:ilvl="0" w:tplc="0418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11"/>
    <w:rsid w:val="00515AEE"/>
    <w:rsid w:val="007A6811"/>
    <w:rsid w:val="00942E2C"/>
    <w:rsid w:val="00D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11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6811"/>
    <w:pPr>
      <w:ind w:left="720"/>
      <w:contextualSpacing/>
    </w:pPr>
  </w:style>
  <w:style w:type="paragraph" w:customStyle="1" w:styleId="Default">
    <w:name w:val="Default"/>
    <w:rsid w:val="007A6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">
    <w:name w:val="Style"/>
    <w:rsid w:val="007A6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11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6811"/>
    <w:pPr>
      <w:ind w:left="720"/>
      <w:contextualSpacing/>
    </w:pPr>
  </w:style>
  <w:style w:type="paragraph" w:customStyle="1" w:styleId="Default">
    <w:name w:val="Default"/>
    <w:rsid w:val="007A6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">
    <w:name w:val="Style"/>
    <w:rsid w:val="007A6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463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2020-02-18T07:24:00Z</dcterms:created>
  <dcterms:modified xsi:type="dcterms:W3CDTF">2020-02-18T07:31:00Z</dcterms:modified>
</cp:coreProperties>
</file>